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B1" w:rsidRPr="006D1B56" w:rsidRDefault="007358B6" w:rsidP="008060B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 w:rsidRPr="006D1B56">
        <w:rPr>
          <w:b/>
          <w:bCs/>
          <w:sz w:val="32"/>
          <w:szCs w:val="32"/>
        </w:rPr>
        <w:t xml:space="preserve">О практике привлечения к административной ответственности лиц, использующих земельные участки </w:t>
      </w:r>
    </w:p>
    <w:p w:rsidR="007358B6" w:rsidRPr="006D1B56" w:rsidRDefault="007358B6" w:rsidP="008060B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 w:rsidRPr="006D1B56">
        <w:rPr>
          <w:b/>
          <w:bCs/>
          <w:sz w:val="32"/>
          <w:szCs w:val="32"/>
        </w:rPr>
        <w:t>не по целевому назначению и установленным в</w:t>
      </w:r>
      <w:r w:rsidR="00F365D6" w:rsidRPr="006D1B56">
        <w:rPr>
          <w:b/>
          <w:bCs/>
          <w:sz w:val="32"/>
          <w:szCs w:val="32"/>
        </w:rPr>
        <w:t>ида</w:t>
      </w:r>
      <w:r w:rsidR="008060B1" w:rsidRPr="006D1B56">
        <w:rPr>
          <w:b/>
          <w:bCs/>
          <w:sz w:val="32"/>
          <w:szCs w:val="32"/>
        </w:rPr>
        <w:t>м разрешенного использования</w:t>
      </w:r>
    </w:p>
    <w:p w:rsidR="008060B1" w:rsidRPr="006D1B56" w:rsidRDefault="008060B1" w:rsidP="008060B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993FB5" w:rsidRPr="006D1B56" w:rsidRDefault="0095225B" w:rsidP="00442E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bCs/>
          <w:sz w:val="28"/>
          <w:szCs w:val="28"/>
        </w:rPr>
        <w:t xml:space="preserve">Земельный участок </w:t>
      </w:r>
      <w:r w:rsidR="00442EE6" w:rsidRPr="006D1B56">
        <w:rPr>
          <w:bCs/>
          <w:sz w:val="28"/>
          <w:szCs w:val="28"/>
        </w:rPr>
        <w:t>–</w:t>
      </w:r>
      <w:r w:rsidRPr="006D1B56">
        <w:rPr>
          <w:bCs/>
          <w:sz w:val="28"/>
          <w:szCs w:val="28"/>
        </w:rPr>
        <w:t xml:space="preserve"> </w:t>
      </w:r>
      <w:r w:rsidR="00DF353F" w:rsidRPr="006D1B56">
        <w:rPr>
          <w:sz w:val="28"/>
          <w:szCs w:val="28"/>
        </w:rPr>
        <w:t xml:space="preserve">часть </w:t>
      </w:r>
      <w:hyperlink r:id="rId7" w:tooltip="Земная поверхность" w:history="1">
        <w:r w:rsidR="00DF353F" w:rsidRPr="006D1B56">
          <w:rPr>
            <w:rStyle w:val="a4"/>
            <w:color w:val="auto"/>
            <w:sz w:val="28"/>
            <w:szCs w:val="28"/>
            <w:u w:val="none"/>
          </w:rPr>
          <w:t>земной поверхности</w:t>
        </w:r>
      </w:hyperlink>
      <w:r w:rsidR="00DF353F" w:rsidRPr="006D1B56">
        <w:rPr>
          <w:sz w:val="28"/>
          <w:szCs w:val="28"/>
        </w:rPr>
        <w:t xml:space="preserve">, имеющая фиксированную </w:t>
      </w:r>
      <w:hyperlink r:id="rId8" w:tooltip="Граница (значения)" w:history="1">
        <w:r w:rsidR="00DF353F" w:rsidRPr="006D1B56">
          <w:rPr>
            <w:rStyle w:val="a4"/>
            <w:color w:val="auto"/>
            <w:sz w:val="28"/>
            <w:szCs w:val="28"/>
            <w:u w:val="none"/>
          </w:rPr>
          <w:t>границу</w:t>
        </w:r>
      </w:hyperlink>
      <w:r w:rsidR="00DF353F" w:rsidRPr="006D1B56">
        <w:rPr>
          <w:sz w:val="28"/>
          <w:szCs w:val="28"/>
        </w:rPr>
        <w:t xml:space="preserve">. </w:t>
      </w:r>
    </w:p>
    <w:p w:rsidR="00D75E4E" w:rsidRPr="006D1B56" w:rsidRDefault="00DF353F" w:rsidP="00442EE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1B56">
        <w:rPr>
          <w:sz w:val="28"/>
          <w:szCs w:val="28"/>
        </w:rPr>
        <w:t>Площадь, местоположение, правовой статус и другие характеристики участка отражаются в</w:t>
      </w:r>
      <w:r w:rsidR="00442EE6" w:rsidRPr="006D1B56">
        <w:rPr>
          <w:sz w:val="28"/>
          <w:szCs w:val="28"/>
        </w:rPr>
        <w:t xml:space="preserve"> Едином государственном реестре недвижимости (ЕГРН)</w:t>
      </w:r>
      <w:r w:rsidRPr="006D1B56">
        <w:rPr>
          <w:sz w:val="28"/>
          <w:szCs w:val="28"/>
        </w:rPr>
        <w:t xml:space="preserve">. Правовой статус участка определяет форму законного владения, его целевое назначение и разрешенное использование. </w:t>
      </w:r>
      <w:r w:rsidR="00D75E4E" w:rsidRPr="006D1B56">
        <w:rPr>
          <w:sz w:val="28"/>
          <w:szCs w:val="28"/>
        </w:rPr>
        <w:t xml:space="preserve">Вся земля в границах РФ распределена между категориями, в зависимости от целевого назначения участков. Установленная категория земель дает возможность правообладателю выбрать один или несколько видов разрешенного использования – для этого применяется единый федеральный классификатор. </w:t>
      </w:r>
    </w:p>
    <w:p w:rsidR="004432AF" w:rsidRPr="006D1B56" w:rsidRDefault="00D75E4E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 З</w:t>
      </w:r>
      <w:r w:rsidR="000D7C0C" w:rsidRPr="006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емельного кодекса</w:t>
      </w:r>
      <w:r w:rsidRPr="006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зафиксированы семь категорий земель, соответствующих различным целям назначения: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сельхозназначения;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населенных пунктов;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предназначенные для размещения объектов промышленности, связи, энергетики и других направлений деятельности спец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охраняемых территорий;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отнесенные к лесному фонду;</w:t>
      </w:r>
    </w:p>
    <w:p w:rsidR="004432AF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водного фонда;</w:t>
      </w:r>
    </w:p>
    <w:p w:rsidR="00F61F80" w:rsidRPr="006D1B56" w:rsidRDefault="004432AF" w:rsidP="00443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4E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отнесенные к фонду запаса.</w:t>
      </w:r>
    </w:p>
    <w:p w:rsidR="00D75E4E" w:rsidRPr="006D1B56" w:rsidRDefault="00D75E4E" w:rsidP="0080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участку определенной категории, а также </w:t>
      </w:r>
      <w:r w:rsidR="00BD226A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перевод из одной категории в другую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="00FC4B00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федерального, регионального или муниципального уровня.</w:t>
      </w:r>
    </w:p>
    <w:p w:rsidR="00F61F80" w:rsidRPr="006D1B56" w:rsidRDefault="00A0216B" w:rsidP="0080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56">
        <w:rPr>
          <w:rFonts w:ascii="Times New Roman" w:hAnsi="Times New Roman" w:cs="Times New Roman"/>
          <w:sz w:val="28"/>
          <w:szCs w:val="28"/>
        </w:rPr>
        <w:t xml:space="preserve">Нецелевое использование земельного участка влечет наложение </w:t>
      </w:r>
      <w:hyperlink r:id="rId9" w:history="1">
        <w:r w:rsidRPr="006D1B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штрафа</w:t>
        </w:r>
      </w:hyperlink>
      <w:r w:rsidRPr="006D1B56">
        <w:rPr>
          <w:rFonts w:ascii="Times New Roman" w:hAnsi="Times New Roman" w:cs="Times New Roman"/>
          <w:sz w:val="28"/>
          <w:szCs w:val="28"/>
        </w:rPr>
        <w:t>, досрочное прекращение</w:t>
      </w:r>
      <w:r w:rsidR="00FC4B00" w:rsidRPr="006D1B56">
        <w:rPr>
          <w:rFonts w:ascii="Times New Roman" w:hAnsi="Times New Roman" w:cs="Times New Roman"/>
          <w:sz w:val="28"/>
          <w:szCs w:val="28"/>
        </w:rPr>
        <w:t xml:space="preserve"> прав на землю и изъятие надела</w:t>
      </w:r>
      <w:r w:rsidRPr="006D1B56">
        <w:rPr>
          <w:rFonts w:ascii="Times New Roman" w:hAnsi="Times New Roman" w:cs="Times New Roman"/>
          <w:sz w:val="28"/>
          <w:szCs w:val="28"/>
        </w:rPr>
        <w:t xml:space="preserve"> либо обязанность </w:t>
      </w:r>
      <w:hyperlink r:id="rId10" w:history="1">
        <w:r w:rsidRPr="006D1B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компенсировать ущерб</w:t>
        </w:r>
      </w:hyperlink>
      <w:r w:rsidRPr="006D1B56">
        <w:rPr>
          <w:rFonts w:ascii="Times New Roman" w:hAnsi="Times New Roman" w:cs="Times New Roman"/>
          <w:sz w:val="28"/>
          <w:szCs w:val="28"/>
        </w:rPr>
        <w:t>, причиненный почвенному слою. Правовой режим разрешенной эксплуатации участков регламентируется нормативными актами и подразумевает разграничение по категориям.</w:t>
      </w:r>
    </w:p>
    <w:p w:rsidR="00FC4B00" w:rsidRPr="006D1B56" w:rsidRDefault="00A0216B" w:rsidP="00FC4B00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6D1B56">
        <w:rPr>
          <w:sz w:val="28"/>
          <w:szCs w:val="28"/>
        </w:rPr>
        <w:t xml:space="preserve">Нецелевая эксплуатация земельных наделов создает угрозу для качественных характеристик почвенного слоя, который является невозобновляемым природным ресурсом. Поэтому каждый случай нарушения правового режима эксплуатации земельного надела будет выявляться государственными и муниципальными ведомствами, а правонарушитель будет привлечен к санкциям по ст. 8.8 КоАП РФ. </w:t>
      </w:r>
      <w:r w:rsidRPr="006D1B56">
        <w:rPr>
          <w:rStyle w:val="a5"/>
          <w:b w:val="0"/>
          <w:sz w:val="28"/>
          <w:szCs w:val="28"/>
        </w:rPr>
        <w:t>Выделим наиболее важные моменты, которые нужно учитывать при возбуждении административного дела по указанной статье:</w:t>
      </w:r>
    </w:p>
    <w:p w:rsidR="00FC4B00" w:rsidRPr="006D1B56" w:rsidRDefault="00FC4B00" w:rsidP="00FC4B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rStyle w:val="a5"/>
          <w:b w:val="0"/>
          <w:sz w:val="28"/>
          <w:szCs w:val="28"/>
        </w:rPr>
        <w:lastRenderedPageBreak/>
        <w:t>-</w:t>
      </w:r>
      <w:r w:rsidR="00A0216B" w:rsidRPr="006D1B56">
        <w:rPr>
          <w:sz w:val="28"/>
          <w:szCs w:val="28"/>
        </w:rPr>
        <w:t>в качестве нарушителя могут привлекать граждане, должностные лица или предприятия, владеющие участками на праве собственности или ином основании;</w:t>
      </w:r>
    </w:p>
    <w:p w:rsidR="00FC4B00" w:rsidRPr="006D1B56" w:rsidRDefault="00FC4B00" w:rsidP="00FC4B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>для назнач</w:t>
      </w:r>
      <w:r w:rsidRPr="006D1B56">
        <w:rPr>
          <w:sz w:val="28"/>
          <w:szCs w:val="28"/>
        </w:rPr>
        <w:t>ения наказания не имеет значения</w:t>
      </w:r>
      <w:r w:rsidR="00A0216B" w:rsidRPr="006D1B56">
        <w:rPr>
          <w:sz w:val="28"/>
          <w:szCs w:val="28"/>
        </w:rPr>
        <w:t>, наступили ли негативные последствия – санкции последуют за сам факт нецелевого использования;</w:t>
      </w:r>
    </w:p>
    <w:p w:rsidR="00A0216B" w:rsidRPr="006D1B56" w:rsidRDefault="00FC4B00" w:rsidP="00FC4B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 xml:space="preserve">санкции назначаются за эксплуатацию </w:t>
      </w:r>
      <w:r w:rsidR="008F7DB6" w:rsidRPr="006D1B56">
        <w:rPr>
          <w:sz w:val="28"/>
          <w:szCs w:val="28"/>
        </w:rPr>
        <w:t xml:space="preserve">надела с нарушением категории </w:t>
      </w:r>
      <w:r w:rsidR="00A0216B" w:rsidRPr="006D1B56">
        <w:rPr>
          <w:sz w:val="28"/>
          <w:szCs w:val="28"/>
        </w:rPr>
        <w:t>или вида разрешенного использования.</w:t>
      </w:r>
    </w:p>
    <w:p w:rsidR="00F61F80" w:rsidRPr="006D1B56" w:rsidRDefault="00F61F80" w:rsidP="008060B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жаловаться, если владелец смежного участка систематически использует землю вопреки разрешенному виду пользования или закрепленной категории?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обращаться непосредственно в местные органы власти, в прокуратуру или к государственным земельным инспекторам. Основанием для обращения являются любые факты нецелевого использования – возведение промышленного объекта на землях ИЖС, строительство потенциально опасного объекта на участке сельхоз</w:t>
      </w:r>
      <w:r w:rsidR="005D3965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назначения.</w:t>
      </w:r>
    </w:p>
    <w:p w:rsidR="008F7DB6" w:rsidRPr="006D1B56" w:rsidRDefault="00A0216B" w:rsidP="005D39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 xml:space="preserve">Единственным видом санкций по ст. 8.8 КоАП РФ является </w:t>
      </w:r>
      <w:hyperlink r:id="rId11" w:history="1">
        <w:r w:rsidRPr="006D1B56">
          <w:rPr>
            <w:rStyle w:val="a4"/>
            <w:color w:val="auto"/>
            <w:sz w:val="28"/>
            <w:szCs w:val="28"/>
            <w:u w:val="none"/>
          </w:rPr>
          <w:t>штраф</w:t>
        </w:r>
      </w:hyperlink>
      <w:r w:rsidRPr="006D1B56">
        <w:rPr>
          <w:sz w:val="28"/>
          <w:szCs w:val="28"/>
        </w:rPr>
        <w:t xml:space="preserve"> </w:t>
      </w:r>
      <w:r w:rsidR="005D3965" w:rsidRPr="006D1B56">
        <w:rPr>
          <w:sz w:val="28"/>
          <w:szCs w:val="28"/>
        </w:rPr>
        <w:t>–</w:t>
      </w:r>
      <w:r w:rsidRPr="006D1B56">
        <w:rPr>
          <w:sz w:val="28"/>
          <w:szCs w:val="28"/>
        </w:rPr>
        <w:t xml:space="preserve"> его размер будет определен исходя из показателя кадастровой стоимости объекта, либо в фиксированной денежной сумме (если кадастровая стоимость отсутствует в ЕГРН). Например, по части 1 ст. 8.8 КоАП РФ для частных лиц </w:t>
      </w:r>
      <w:hyperlink r:id="rId12" w:history="1">
        <w:r w:rsidRPr="006D1B56">
          <w:rPr>
            <w:rStyle w:val="a4"/>
            <w:color w:val="auto"/>
            <w:sz w:val="28"/>
            <w:szCs w:val="28"/>
            <w:u w:val="none"/>
          </w:rPr>
          <w:t>штраф</w:t>
        </w:r>
      </w:hyperlink>
      <w:r w:rsidR="005D3965" w:rsidRPr="006D1B56">
        <w:rPr>
          <w:sz w:val="28"/>
          <w:szCs w:val="28"/>
        </w:rPr>
        <w:t xml:space="preserve"> составит от 0.5 до 1 процента</w:t>
      </w:r>
      <w:r w:rsidRPr="006D1B56">
        <w:rPr>
          <w:sz w:val="28"/>
          <w:szCs w:val="28"/>
        </w:rPr>
        <w:t xml:space="preserve"> от кадастровой стоимости земли (но не менее 10 тыс. руб.), либо от 10 до 20 тыс. руб. (если кадастровая стоимость не определена).</w:t>
      </w:r>
    </w:p>
    <w:p w:rsidR="005D3965" w:rsidRPr="006D1B56" w:rsidRDefault="00A0216B" w:rsidP="005D3965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6D1B56">
        <w:rPr>
          <w:rStyle w:val="a5"/>
          <w:b w:val="0"/>
          <w:sz w:val="28"/>
          <w:szCs w:val="28"/>
        </w:rPr>
        <w:t>Помимо общих оснований для административного наказания, более жесткие санкции последуют при следующих обстоятельствах:</w:t>
      </w:r>
    </w:p>
    <w:p w:rsidR="005D3965" w:rsidRPr="006D1B56" w:rsidRDefault="005D3965" w:rsidP="005D39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rStyle w:val="a5"/>
          <w:b w:val="0"/>
          <w:sz w:val="28"/>
          <w:szCs w:val="28"/>
        </w:rPr>
        <w:t>-</w:t>
      </w:r>
      <w:r w:rsidR="00A0216B" w:rsidRPr="006D1B56">
        <w:rPr>
          <w:sz w:val="28"/>
          <w:szCs w:val="28"/>
        </w:rPr>
        <w:t xml:space="preserve">по части 2 ст. 8.8 КоАП РФ – существенное увеличение </w:t>
      </w:r>
      <w:hyperlink r:id="rId13" w:history="1">
        <w:r w:rsidR="00A0216B" w:rsidRPr="006D1B56">
          <w:rPr>
            <w:rStyle w:val="a4"/>
            <w:color w:val="auto"/>
            <w:sz w:val="28"/>
            <w:szCs w:val="28"/>
            <w:u w:val="none"/>
          </w:rPr>
          <w:t>штрафных санкций</w:t>
        </w:r>
      </w:hyperlink>
      <w:r w:rsidR="00A0216B" w:rsidRPr="006D1B56">
        <w:rPr>
          <w:sz w:val="28"/>
          <w:szCs w:val="28"/>
        </w:rPr>
        <w:t xml:space="preserve"> связано с нецелевой эксплуатацией надела сельхоз</w:t>
      </w:r>
      <w:r w:rsidRPr="006D1B56">
        <w:rPr>
          <w:sz w:val="28"/>
          <w:szCs w:val="28"/>
        </w:rPr>
        <w:t>.</w:t>
      </w:r>
      <w:r w:rsidR="00A0216B" w:rsidRPr="006D1B56">
        <w:rPr>
          <w:sz w:val="28"/>
          <w:szCs w:val="28"/>
        </w:rPr>
        <w:t>назначения;</w:t>
      </w:r>
    </w:p>
    <w:p w:rsidR="005D3965" w:rsidRPr="006D1B56" w:rsidRDefault="005D3965" w:rsidP="005D39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>по части 1 ст. 8.8 КоАП РФ – самостоятельным видом ответственности выступает неиспользование земли сельхоз</w:t>
      </w:r>
      <w:r w:rsidRPr="006D1B56">
        <w:rPr>
          <w:sz w:val="28"/>
          <w:szCs w:val="28"/>
        </w:rPr>
        <w:t>.</w:t>
      </w:r>
      <w:r w:rsidR="00A0216B" w:rsidRPr="006D1B56">
        <w:rPr>
          <w:sz w:val="28"/>
          <w:szCs w:val="28"/>
        </w:rPr>
        <w:t>назначения в течение одного года с</w:t>
      </w:r>
      <w:r w:rsidRPr="006D1B56">
        <w:rPr>
          <w:sz w:val="28"/>
          <w:szCs w:val="28"/>
        </w:rPr>
        <w:t xml:space="preserve"> момента</w:t>
      </w:r>
      <w:r w:rsidR="00A0216B" w:rsidRPr="006D1B56">
        <w:rPr>
          <w:sz w:val="28"/>
          <w:szCs w:val="28"/>
        </w:rPr>
        <w:t xml:space="preserve"> возникновения права собственности, если участок был приобретен на публичных торгах после </w:t>
      </w:r>
      <w:hyperlink r:id="rId14" w:history="1">
        <w:r w:rsidR="00A0216B" w:rsidRPr="006D1B56">
          <w:rPr>
            <w:rStyle w:val="a4"/>
            <w:color w:val="auto"/>
            <w:sz w:val="28"/>
            <w:szCs w:val="28"/>
            <w:u w:val="none"/>
          </w:rPr>
          <w:t>изъятия</w:t>
        </w:r>
      </w:hyperlink>
      <w:r w:rsidR="00A0216B" w:rsidRPr="006D1B56">
        <w:rPr>
          <w:sz w:val="28"/>
          <w:szCs w:val="28"/>
        </w:rPr>
        <w:t xml:space="preserve"> у предыдущего владельца;</w:t>
      </w:r>
    </w:p>
    <w:p w:rsidR="00A0216B" w:rsidRPr="006D1B56" w:rsidRDefault="005D3965" w:rsidP="005D39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>неиспользование участка, вы</w:t>
      </w:r>
      <w:r w:rsidRPr="006D1B56">
        <w:rPr>
          <w:sz w:val="28"/>
          <w:szCs w:val="28"/>
        </w:rPr>
        <w:t>деленного под ИЖС, строительство</w:t>
      </w:r>
      <w:r w:rsidR="00A0216B" w:rsidRPr="006D1B56">
        <w:rPr>
          <w:sz w:val="28"/>
          <w:szCs w:val="28"/>
        </w:rPr>
        <w:t xml:space="preserve"> иных объектов,</w:t>
      </w:r>
      <w:r w:rsidRPr="006D1B56">
        <w:rPr>
          <w:sz w:val="28"/>
          <w:szCs w:val="28"/>
        </w:rPr>
        <w:t xml:space="preserve"> для</w:t>
      </w:r>
      <w:r w:rsidR="00A0216B" w:rsidRPr="006D1B56">
        <w:rPr>
          <w:sz w:val="28"/>
          <w:szCs w:val="28"/>
        </w:rPr>
        <w:t xml:space="preserve"> огородничества, садоводства – если в нормативных актах установлен срок, когда владелец обязан приступить к эксплуатации участка.</w:t>
      </w:r>
    </w:p>
    <w:p w:rsidR="00A0216B" w:rsidRPr="006D1B56" w:rsidRDefault="00A0216B" w:rsidP="008060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Ад</w:t>
      </w:r>
      <w:r w:rsidR="005D3965" w:rsidRPr="006D1B56">
        <w:rPr>
          <w:sz w:val="28"/>
          <w:szCs w:val="28"/>
        </w:rPr>
        <w:t>министративные дела за указанные правонарушения</w:t>
      </w:r>
      <w:r w:rsidRPr="006D1B56">
        <w:rPr>
          <w:sz w:val="28"/>
          <w:szCs w:val="28"/>
        </w:rPr>
        <w:t xml:space="preserve"> могут возбуждаться по инициативе прокуратуры, а также органов и должностных лиц государственного земельного надзора. Подать заявление или жалобу по фактам нецелевого использования участков может любое заинтересованное лицо, либо такие случаи выявляются государственными и муниципальными ведомствами.</w:t>
      </w:r>
    </w:p>
    <w:p w:rsidR="00A0216B" w:rsidRPr="006D1B56" w:rsidRDefault="00A0216B" w:rsidP="008060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B56">
        <w:rPr>
          <w:sz w:val="28"/>
          <w:szCs w:val="28"/>
        </w:rPr>
        <w:t xml:space="preserve">Еще до передачи административного материала в суд в адрес собственника или владельца земельного надела направляется требование о прекращении противоправных действий. В этом документе указывается на возможность назначения административных санкций, а также на </w:t>
      </w:r>
      <w:hyperlink r:id="rId15" w:history="1">
        <w:r w:rsidRPr="006D1B56">
          <w:rPr>
            <w:rStyle w:val="a4"/>
            <w:color w:val="auto"/>
            <w:sz w:val="28"/>
            <w:szCs w:val="28"/>
            <w:u w:val="none"/>
          </w:rPr>
          <w:t xml:space="preserve">изъятие </w:t>
        </w:r>
        <w:r w:rsidRPr="006D1B56">
          <w:rPr>
            <w:rStyle w:val="a4"/>
            <w:color w:val="auto"/>
            <w:sz w:val="28"/>
            <w:szCs w:val="28"/>
            <w:u w:val="none"/>
          </w:rPr>
          <w:lastRenderedPageBreak/>
          <w:t>участка</w:t>
        </w:r>
      </w:hyperlink>
      <w:r w:rsidRPr="006D1B56">
        <w:rPr>
          <w:sz w:val="28"/>
          <w:szCs w:val="28"/>
        </w:rPr>
        <w:t>, используемого с нарушением категории или вида разрешенного пользования.</w:t>
      </w:r>
    </w:p>
    <w:p w:rsidR="00A0216B" w:rsidRPr="006D1B56" w:rsidRDefault="00A0216B" w:rsidP="005E59AB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1B56">
        <w:rPr>
          <w:rFonts w:ascii="Times New Roman" w:hAnsi="Times New Roman" w:cs="Times New Roman"/>
          <w:color w:val="auto"/>
          <w:sz w:val="28"/>
          <w:szCs w:val="28"/>
        </w:rPr>
        <w:t>Изъятие участка</w:t>
      </w:r>
    </w:p>
    <w:p w:rsidR="00D751F7" w:rsidRPr="006D1B56" w:rsidRDefault="00A0216B" w:rsidP="00D751F7">
      <w:pPr>
        <w:pStyle w:val="a3"/>
        <w:spacing w:before="0" w:beforeAutospacing="0" w:after="0" w:afterAutospacing="0"/>
        <w:ind w:firstLine="360"/>
        <w:jc w:val="both"/>
        <w:rPr>
          <w:rStyle w:val="a5"/>
          <w:b w:val="0"/>
          <w:sz w:val="28"/>
          <w:szCs w:val="28"/>
        </w:rPr>
      </w:pPr>
      <w:r w:rsidRPr="006D1B56">
        <w:rPr>
          <w:sz w:val="28"/>
          <w:szCs w:val="28"/>
        </w:rPr>
        <w:t xml:space="preserve">Крайней мерой, которая может применяться за нецелевое использование, является </w:t>
      </w:r>
      <w:hyperlink r:id="rId16" w:history="1">
        <w:r w:rsidRPr="006D1B56">
          <w:rPr>
            <w:rStyle w:val="a4"/>
            <w:color w:val="auto"/>
            <w:sz w:val="28"/>
            <w:szCs w:val="28"/>
            <w:u w:val="none"/>
          </w:rPr>
          <w:t>принудительное изъятие участка</w:t>
        </w:r>
      </w:hyperlink>
      <w:r w:rsidRPr="006D1B56">
        <w:rPr>
          <w:sz w:val="28"/>
          <w:szCs w:val="28"/>
        </w:rPr>
        <w:t xml:space="preserve">. Оно может последовать, если собственник или владелец земли не выполнили требование (предписание) уполномоченных государственных и муниципальных ведомств о прекращении нарушения. </w:t>
      </w:r>
      <w:r w:rsidRPr="006D1B56">
        <w:rPr>
          <w:rStyle w:val="a5"/>
          <w:b w:val="0"/>
          <w:sz w:val="28"/>
          <w:szCs w:val="28"/>
        </w:rPr>
        <w:t xml:space="preserve">Основания для </w:t>
      </w:r>
      <w:hyperlink r:id="rId17" w:history="1">
        <w:r w:rsidRPr="006D1B56">
          <w:rPr>
            <w:rStyle w:val="a4"/>
            <w:color w:val="auto"/>
            <w:sz w:val="28"/>
            <w:szCs w:val="28"/>
            <w:u w:val="none"/>
          </w:rPr>
          <w:t>изъятия земельного надела</w:t>
        </w:r>
      </w:hyperlink>
      <w:r w:rsidRPr="006D1B56">
        <w:rPr>
          <w:rStyle w:val="a5"/>
          <w:b w:val="0"/>
          <w:sz w:val="28"/>
          <w:szCs w:val="28"/>
        </w:rPr>
        <w:t xml:space="preserve"> указаны в ГК РФ и ЗК РФ:</w:t>
      </w:r>
    </w:p>
    <w:p w:rsidR="00D751F7" w:rsidRPr="006D1B56" w:rsidRDefault="00D751F7" w:rsidP="00D751F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1B56">
        <w:rPr>
          <w:rStyle w:val="a5"/>
          <w:b w:val="0"/>
          <w:sz w:val="28"/>
          <w:szCs w:val="28"/>
        </w:rPr>
        <w:t>-</w:t>
      </w:r>
      <w:r w:rsidR="00A0216B" w:rsidRPr="006D1B56">
        <w:rPr>
          <w:sz w:val="28"/>
          <w:szCs w:val="28"/>
        </w:rPr>
        <w:t>у собственника земля может изыматься при неиспользовании участка сельхоз</w:t>
      </w:r>
      <w:r w:rsidRPr="006D1B56">
        <w:rPr>
          <w:sz w:val="28"/>
          <w:szCs w:val="28"/>
        </w:rPr>
        <w:t>.</w:t>
      </w:r>
      <w:r w:rsidR="00A0216B" w:rsidRPr="006D1B56">
        <w:rPr>
          <w:sz w:val="28"/>
          <w:szCs w:val="28"/>
        </w:rPr>
        <w:t>назнач</w:t>
      </w:r>
      <w:r w:rsidRPr="006D1B56">
        <w:rPr>
          <w:sz w:val="28"/>
          <w:szCs w:val="28"/>
        </w:rPr>
        <w:t>ения или ИЖС в течение трех лет</w:t>
      </w:r>
      <w:r w:rsidR="00A0216B" w:rsidRPr="006D1B56">
        <w:rPr>
          <w:sz w:val="28"/>
          <w:szCs w:val="28"/>
        </w:rPr>
        <w:t xml:space="preserve"> либо при нецелевом использовании любых категорий земель;</w:t>
      </w:r>
    </w:p>
    <w:p w:rsidR="00D751F7" w:rsidRPr="006D1B56" w:rsidRDefault="00D751F7" w:rsidP="00D751F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>за нецелевое использование участок может принудительно изыматься у владельца на праве постоянного пользования или пожизненного наследуемого владения;</w:t>
      </w:r>
    </w:p>
    <w:p w:rsidR="00A0216B" w:rsidRPr="006D1B56" w:rsidRDefault="00D751F7" w:rsidP="00D751F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1B56">
        <w:rPr>
          <w:sz w:val="28"/>
          <w:szCs w:val="28"/>
        </w:rPr>
        <w:t>-</w:t>
      </w:r>
      <w:r w:rsidR="00A0216B" w:rsidRPr="006D1B56">
        <w:rPr>
          <w:sz w:val="28"/>
          <w:szCs w:val="28"/>
        </w:rPr>
        <w:t xml:space="preserve">если земля выделялась на праве аренды, нецелевое использование может повлечь принудительное расторжение договора и </w:t>
      </w:r>
      <w:hyperlink r:id="rId18" w:history="1">
        <w:r w:rsidR="00A0216B" w:rsidRPr="006D1B56">
          <w:rPr>
            <w:rStyle w:val="a4"/>
            <w:color w:val="auto"/>
            <w:sz w:val="28"/>
            <w:szCs w:val="28"/>
            <w:u w:val="none"/>
          </w:rPr>
          <w:t>изъятие</w:t>
        </w:r>
      </w:hyperlink>
      <w:r w:rsidR="00A0216B" w:rsidRPr="006D1B56">
        <w:rPr>
          <w:sz w:val="28"/>
          <w:szCs w:val="28"/>
        </w:rPr>
        <w:t xml:space="preserve"> арендованного надела.</w:t>
      </w:r>
    </w:p>
    <w:p w:rsidR="00D751F7" w:rsidRPr="006D1B56" w:rsidRDefault="00A0216B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hyperlink r:id="rId19" w:history="1">
        <w:r w:rsidRPr="006D1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принудительного изъятия</w:t>
        </w:r>
      </w:hyperlink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только при отказе (уклонении) устранить выявленное нарушение и привлечении к административной ответственности. </w:t>
      </w:r>
      <w:r w:rsidRPr="006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Следовательно, порядок применения указанной меры воздействия будет состоять из следующих этапов:</w:t>
      </w:r>
    </w:p>
    <w:p w:rsidR="00D751F7" w:rsidRPr="006D1B56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нецелевого использования – проверка органами про</w:t>
      </w: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куратуры или земельного надзора</w:t>
      </w:r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или муниципальных учреждений;</w:t>
      </w:r>
    </w:p>
    <w:p w:rsidR="00D751F7" w:rsidRPr="006D1B56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адрес собственника или владельца требования о прекращении противоправных действий иди бездействия;</w:t>
      </w:r>
    </w:p>
    <w:p w:rsidR="00D751F7" w:rsidRPr="006D1B56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hyperlink r:id="rId20" w:history="1">
        <w:r w:rsidR="00A0216B" w:rsidRPr="006D1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процессуального протокола</w:t>
        </w:r>
      </w:hyperlink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нарушение, предусмотренное в ст. 8.8 КоАП РФ;</w:t>
      </w:r>
    </w:p>
    <w:p w:rsidR="00D751F7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6D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дела в суде и вынесение постановления</w:t>
      </w:r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</w:t>
      </w:r>
      <w:hyperlink r:id="rId21" w:history="1">
        <w:r w:rsidR="00A0216B"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штрафа</w:t>
        </w:r>
      </w:hyperlink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1F7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нецелевое использование или иное нарушение правового режима земель продолжается, в адрес владельца или собственника направляется письменное требование о предстоящем </w:t>
      </w:r>
      <w:hyperlink r:id="rId22" w:history="1">
        <w:r w:rsidR="00A0216B"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изъятии участка</w:t>
        </w:r>
      </w:hyperlink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1F7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собственник согласен с </w:t>
      </w:r>
      <w:hyperlink r:id="rId23" w:history="1">
        <w:r w:rsidR="00A0216B"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изъятием</w:t>
        </w:r>
      </w:hyperlink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назначаются публичные торги для определения выкупной цены участка;</w:t>
      </w:r>
    </w:p>
    <w:p w:rsidR="00A0216B" w:rsidRPr="00A0216B" w:rsidRDefault="00D751F7" w:rsidP="00D7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собственника с предъявленным требованием, </w:t>
      </w:r>
      <w:hyperlink r:id="rId24" w:history="1">
        <w:r w:rsidR="00A0216B"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 участка</w:t>
        </w:r>
      </w:hyperlink>
      <w:r w:rsidR="00A0216B"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через судебные инстанции по иску уполномоченного органа.</w:t>
      </w:r>
    </w:p>
    <w:p w:rsidR="00A0216B" w:rsidRPr="00A0216B" w:rsidRDefault="00A0216B" w:rsidP="0080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субъект владеет участком не на праве собственности, он не сможет рассчитываться на выплату выкупной цены за </w:t>
      </w:r>
      <w:hyperlink r:id="rId25" w:history="1">
        <w:r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принудительное изъятие</w:t>
        </w:r>
      </w:hyperlink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Собственнику гарантирована компенсация за изымаемый участок, однако из выкупной цены будут удержаны расходы на восстановление качественных характеристик земли. Одновременно с </w:t>
      </w:r>
      <w:hyperlink r:id="rId26" w:history="1">
        <w:r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изъятием участка</w:t>
        </w:r>
      </w:hyperlink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происходить </w:t>
      </w:r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повторное применение мер воздействия по КоАП РФ – данная санкция применяется за каждый выявленный факт правонарушения.</w:t>
      </w:r>
    </w:p>
    <w:p w:rsidR="00A0216B" w:rsidRPr="00A0216B" w:rsidRDefault="00A0216B" w:rsidP="0080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нецелевого использования участков выявляются в ходе плановых или внеочередных проверок земельного фонда, при рассмотрении обращений граждан или иных заинтересованных лиц. Направление органов земнадзора требования о прекращении нецелевого использования не означает, что участок будет </w:t>
      </w:r>
      <w:hyperlink r:id="rId27" w:history="1">
        <w:r w:rsidRPr="00A0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</w:t>
        </w:r>
      </w:hyperlink>
      <w:r w:rsidRPr="00A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владельца. Указанное требование может быть обжаловано, либо владелец участка может оспорить постановление о привлечении к административной   ответственности.</w:t>
      </w:r>
    </w:p>
    <w:p w:rsidR="007224E2" w:rsidRDefault="007224E2" w:rsidP="008060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7B5" w:rsidRDefault="00B107B5" w:rsidP="008060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7B5">
        <w:rPr>
          <w:rFonts w:ascii="Times New Roman" w:hAnsi="Times New Roman" w:cs="Times New Roman"/>
          <w:b/>
          <w:sz w:val="28"/>
          <w:szCs w:val="28"/>
        </w:rPr>
        <w:t>Екатерина Искоренко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11FE9" w:rsidRDefault="00011FE9" w:rsidP="008060B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107B5">
        <w:rPr>
          <w:rFonts w:ascii="Times New Roman" w:hAnsi="Times New Roman" w:cs="Times New Roman"/>
          <w:b/>
          <w:sz w:val="28"/>
          <w:szCs w:val="28"/>
        </w:rPr>
        <w:t xml:space="preserve">тарший специалист 3 разряда </w:t>
      </w:r>
    </w:p>
    <w:p w:rsidR="00B107B5" w:rsidRDefault="00B107B5" w:rsidP="008060B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надзора, </w:t>
      </w:r>
    </w:p>
    <w:p w:rsidR="00011FE9" w:rsidRDefault="00B107B5" w:rsidP="008060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A0216B" w:rsidRDefault="00B107B5" w:rsidP="008060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011FE9" w:rsidRDefault="00011FE9" w:rsidP="00011FE9">
      <w:pPr>
        <w:spacing w:after="0" w:line="240" w:lineRule="auto"/>
        <w:jc w:val="right"/>
      </w:pPr>
    </w:p>
    <w:sectPr w:rsidR="00011FE9" w:rsidSect="001C63C7">
      <w:headerReference w:type="default" r:id="rId2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7E" w:rsidRDefault="00D2267E" w:rsidP="001C63C7">
      <w:pPr>
        <w:spacing w:after="0" w:line="240" w:lineRule="auto"/>
      </w:pPr>
      <w:r>
        <w:separator/>
      </w:r>
    </w:p>
  </w:endnote>
  <w:endnote w:type="continuationSeparator" w:id="1">
    <w:p w:rsidR="00D2267E" w:rsidRDefault="00D2267E" w:rsidP="001C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7E" w:rsidRDefault="00D2267E" w:rsidP="001C63C7">
      <w:pPr>
        <w:spacing w:after="0" w:line="240" w:lineRule="auto"/>
      </w:pPr>
      <w:r>
        <w:separator/>
      </w:r>
    </w:p>
  </w:footnote>
  <w:footnote w:type="continuationSeparator" w:id="1">
    <w:p w:rsidR="00D2267E" w:rsidRDefault="00D2267E" w:rsidP="001C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19"/>
    </w:sdtPr>
    <w:sdtContent>
      <w:p w:rsidR="001C63C7" w:rsidRDefault="005010C2" w:rsidP="001C63C7">
        <w:pPr>
          <w:pStyle w:val="a7"/>
          <w:jc w:val="center"/>
        </w:pPr>
        <w:fldSimple w:instr=" PAGE   \* MERGEFORMAT ">
          <w:r w:rsidR="006D1B56">
            <w:rPr>
              <w:noProof/>
            </w:rPr>
            <w:t>3</w:t>
          </w:r>
        </w:fldSimple>
      </w:p>
    </w:sdtContent>
  </w:sdt>
  <w:p w:rsidR="001C63C7" w:rsidRDefault="001C63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2BC"/>
    <w:multiLevelType w:val="multilevel"/>
    <w:tmpl w:val="26A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283"/>
    <w:multiLevelType w:val="multilevel"/>
    <w:tmpl w:val="E1F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B3604"/>
    <w:multiLevelType w:val="multilevel"/>
    <w:tmpl w:val="C76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25DF7"/>
    <w:multiLevelType w:val="multilevel"/>
    <w:tmpl w:val="533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81CB6"/>
    <w:multiLevelType w:val="multilevel"/>
    <w:tmpl w:val="5B5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3F"/>
    <w:rsid w:val="00011FE9"/>
    <w:rsid w:val="000D7C0C"/>
    <w:rsid w:val="001C63C7"/>
    <w:rsid w:val="002E1A83"/>
    <w:rsid w:val="00442EE6"/>
    <w:rsid w:val="004432AF"/>
    <w:rsid w:val="004F6769"/>
    <w:rsid w:val="005010C2"/>
    <w:rsid w:val="00540911"/>
    <w:rsid w:val="005572DD"/>
    <w:rsid w:val="005D3965"/>
    <w:rsid w:val="005E59AB"/>
    <w:rsid w:val="006236BD"/>
    <w:rsid w:val="006A279A"/>
    <w:rsid w:val="006D1B56"/>
    <w:rsid w:val="007224E2"/>
    <w:rsid w:val="00723290"/>
    <w:rsid w:val="007358B6"/>
    <w:rsid w:val="008060B1"/>
    <w:rsid w:val="00844458"/>
    <w:rsid w:val="008A4577"/>
    <w:rsid w:val="008E2237"/>
    <w:rsid w:val="008F7DB6"/>
    <w:rsid w:val="0095225B"/>
    <w:rsid w:val="00993FB5"/>
    <w:rsid w:val="009B11AB"/>
    <w:rsid w:val="00A0216B"/>
    <w:rsid w:val="00A46A18"/>
    <w:rsid w:val="00A7252E"/>
    <w:rsid w:val="00B107B5"/>
    <w:rsid w:val="00B1496D"/>
    <w:rsid w:val="00B213C1"/>
    <w:rsid w:val="00BD226A"/>
    <w:rsid w:val="00D01522"/>
    <w:rsid w:val="00D2267E"/>
    <w:rsid w:val="00D66603"/>
    <w:rsid w:val="00D751F7"/>
    <w:rsid w:val="00D75E4E"/>
    <w:rsid w:val="00DF353F"/>
    <w:rsid w:val="00F00F80"/>
    <w:rsid w:val="00F365D6"/>
    <w:rsid w:val="00F61F80"/>
    <w:rsid w:val="00FC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53F"/>
    <w:rPr>
      <w:color w:val="0000FF"/>
      <w:u w:val="single"/>
    </w:rPr>
  </w:style>
  <w:style w:type="character" w:customStyle="1" w:styleId="blk">
    <w:name w:val="blk"/>
    <w:basedOn w:val="a0"/>
    <w:rsid w:val="00DF353F"/>
  </w:style>
  <w:style w:type="character" w:styleId="a5">
    <w:name w:val="Strong"/>
    <w:basedOn w:val="a0"/>
    <w:uiPriority w:val="22"/>
    <w:qFormat/>
    <w:rsid w:val="00A021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61F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3C7"/>
  </w:style>
  <w:style w:type="paragraph" w:styleId="a9">
    <w:name w:val="footer"/>
    <w:basedOn w:val="a"/>
    <w:link w:val="aa"/>
    <w:uiPriority w:val="99"/>
    <w:semiHidden/>
    <w:unhideWhenUsed/>
    <w:rsid w:val="001C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0%BD%D0%B8%D1%86%D0%B0_%28%D0%B7%D0%BD%D0%B0%D1%87%D0%B5%D0%BD%D0%B8%D1%8F%29" TargetMode="External"/><Relationship Id="rId13" Type="http://schemas.openxmlformats.org/officeDocument/2006/relationships/hyperlink" Target="https://adm-pravo.ru/otvetstvennost/nakazanie/administrativnyj-shtraf/" TargetMode="External"/><Relationship Id="rId18" Type="http://schemas.openxmlformats.org/officeDocument/2006/relationships/hyperlink" Target="https://adm-pravo.ru/pravonarushenie/zemelnoe-i-lesnoe-zakonodatelstvo/konfiskaciya-zemelnogo-uchastka/" TargetMode="External"/><Relationship Id="rId26" Type="http://schemas.openxmlformats.org/officeDocument/2006/relationships/hyperlink" Target="https://adm-pravo.ru/pravonarushenie/zemelnoe-i-lesnoe-zakonodatelstvo/konfiskaciya-zemelnogo-uchast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-pravo.ru/otvetstvennost/nakazanie/administrativnyj-shtraf/" TargetMode="External"/><Relationship Id="rId7" Type="http://schemas.openxmlformats.org/officeDocument/2006/relationships/hyperlink" Target="https://ru.wikipedia.org/wiki/%D0%97%D0%B5%D0%BC%D0%BD%D0%B0%D1%8F_%D0%BF%D0%BE%D0%B2%D0%B5%D1%80%D1%85%D0%BD%D0%BE%D1%81%D1%82%D1%8C" TargetMode="External"/><Relationship Id="rId12" Type="http://schemas.openxmlformats.org/officeDocument/2006/relationships/hyperlink" Target="https://adm-pravo.ru/otvetstvennost/nakazanie/administrativnyj-shtraf/" TargetMode="External"/><Relationship Id="rId17" Type="http://schemas.openxmlformats.org/officeDocument/2006/relationships/hyperlink" Target="https://adm-pravo.ru/pravonarushenie/zemelnoe-i-lesnoe-zakonodatelstvo/konfiskaciya-zemelnogo-uchastka/" TargetMode="External"/><Relationship Id="rId25" Type="http://schemas.openxmlformats.org/officeDocument/2006/relationships/hyperlink" Target="https://adm-pravo.ru/pravonarushenie/zemelnoe-i-lesnoe-zakonodatelstvo/konfiskaciya-zemelnogo-uchast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-pravo.ru/pravonarushenie/zemelnoe-i-lesnoe-zakonodatelstvo/konfiskaciya-zemelnogo-uchastka/" TargetMode="External"/><Relationship Id="rId20" Type="http://schemas.openxmlformats.org/officeDocument/2006/relationships/hyperlink" Target="https://adm-pravo.ru/wp-content/uploads/2018/06/obrazec_protokola_ob_administrativnom_pravonarushenii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-pravo.ru/otvetstvennost/nakazanie/administrativnyj-shtraf/" TargetMode="External"/><Relationship Id="rId24" Type="http://schemas.openxmlformats.org/officeDocument/2006/relationships/hyperlink" Target="https://adm-pravo.ru/pravonarushenie/zemelnoe-i-lesnoe-zakonodatelstvo/konfiskaciya-zemelnogo-uchast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-pravo.ru/pravonarushenie/zemelnoe-i-lesnoe-zakonodatelstvo/konfiskaciya-zemelnogo-uchastka/" TargetMode="External"/><Relationship Id="rId23" Type="http://schemas.openxmlformats.org/officeDocument/2006/relationships/hyperlink" Target="https://adm-pravo.ru/pravonarushenie/zemelnoe-i-lesnoe-zakonodatelstvo/konfiskaciya-zemelnogo-uchastk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m-pravo.ru/otvetstvennost/ispolnenie-nakazaniya/vozmeshhenie-materialnogo-vreda/" TargetMode="External"/><Relationship Id="rId19" Type="http://schemas.openxmlformats.org/officeDocument/2006/relationships/hyperlink" Target="https://adm-pravo.ru/pravonarushenie/zemelnoe-i-lesnoe-zakonodatelstvo/konfiskaciya-zemelnogo-uchas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pravo.ru/otvetstvennost/nakazanie/administrativnyj-shtraf/" TargetMode="External"/><Relationship Id="rId14" Type="http://schemas.openxmlformats.org/officeDocument/2006/relationships/hyperlink" Target="https://adm-pravo.ru/pravonarushenie/zemelnoe-i-lesnoe-zakonodatelstvo/konfiskaciya-zemelnogo-uchastka/" TargetMode="External"/><Relationship Id="rId22" Type="http://schemas.openxmlformats.org/officeDocument/2006/relationships/hyperlink" Target="https://adm-pravo.ru/pravonarushenie/zemelnoe-i-lesnoe-zakonodatelstvo/konfiskaciya-zemelnogo-uchastka/" TargetMode="External"/><Relationship Id="rId27" Type="http://schemas.openxmlformats.org/officeDocument/2006/relationships/hyperlink" Target="https://adm-pravo.ru/pravonarushenie/zemelnoe-i-lesnoe-zakonodatelstvo/konfiskaciya-zemelnogo-uchast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Iskorenko</dc:creator>
  <cp:keywords/>
  <dc:description/>
  <cp:lastModifiedBy>kozlov</cp:lastModifiedBy>
  <cp:revision>22</cp:revision>
  <dcterms:created xsi:type="dcterms:W3CDTF">2019-03-25T03:15:00Z</dcterms:created>
  <dcterms:modified xsi:type="dcterms:W3CDTF">2019-04-05T04:22:00Z</dcterms:modified>
</cp:coreProperties>
</file>