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C4" w:rsidRPr="0051074A" w:rsidRDefault="0051074A" w:rsidP="003B6E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0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Омский </w:t>
      </w:r>
      <w:proofErr w:type="spellStart"/>
      <w:r w:rsidRPr="00510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510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 новых требованиях к подготовке акта обследования объекта недвижимости</w:t>
      </w:r>
    </w:p>
    <w:p w:rsidR="0051074A" w:rsidRDefault="0051074A" w:rsidP="003B6E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A3C6E" w:rsidRPr="003B6EC4" w:rsidRDefault="00B81F8C" w:rsidP="003B6E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CE8">
        <w:rPr>
          <w:rFonts w:ascii="Times New Roman" w:hAnsi="Times New Roman" w:cs="Times New Roman"/>
          <w:color w:val="000000"/>
          <w:sz w:val="28"/>
          <w:szCs w:val="28"/>
        </w:rPr>
        <w:t>Новые требования</w:t>
      </w:r>
      <w:r w:rsidR="003B6EC4" w:rsidRPr="00364CE8">
        <w:rPr>
          <w:rFonts w:ascii="Times New Roman" w:hAnsi="Times New Roman" w:cs="Times New Roman"/>
          <w:color w:val="000000"/>
          <w:sz w:val="28"/>
          <w:szCs w:val="28"/>
        </w:rPr>
        <w:t xml:space="preserve"> к подготовке акта обследования</w:t>
      </w:r>
      <w:r w:rsidRPr="00364CE8">
        <w:rPr>
          <w:rFonts w:ascii="Times New Roman" w:hAnsi="Times New Roman" w:cs="Times New Roman"/>
          <w:color w:val="000000"/>
          <w:sz w:val="28"/>
          <w:szCs w:val="28"/>
        </w:rPr>
        <w:t xml:space="preserve"> вступают в действие с 15 марта 2022 г.</w:t>
      </w:r>
      <w:r w:rsidRPr="003B6E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Приказом </w:t>
      </w:r>
      <w:proofErr w:type="spellStart"/>
      <w:r w:rsidRP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24</w:t>
      </w:r>
      <w:r w:rsid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.05.2021 </w:t>
      </w:r>
      <w:r w:rsidR="00364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П/0217 и Приказом Министерства экономического развития Российской Федерации (МЭР)</w:t>
      </w:r>
      <w:r w:rsidRP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02.02.2022 № 42</w:t>
      </w:r>
      <w:r w:rsidR="008A3C6E" w:rsidRP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которым признан утратившим силу Приказ МЭР </w:t>
      </w:r>
      <w:r w:rsidR="008A3C6E" w:rsidRP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20.11.2015 N 861</w:t>
      </w:r>
      <w:r w:rsidR="00364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364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668E0" w:rsidRP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ступают в силу новая форма акта обследования и требования к ее подготовке</w:t>
      </w:r>
      <w:r w:rsidR="00B20E47" w:rsidRP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4639" w:rsidRDefault="000668E0" w:rsidP="009046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частности, форма дополнена реквизитом «Общие сведения о выполненных кадастровых работах», в котором указываются сведения о виде объекта недвижимости, в отношении которого выполнены кадастровые работы, и его кадастровом номере, а также сведения о наличии (отсутствии) в ЕГРН сведений о зарегистрированных правах на объект недвижимости.</w:t>
      </w:r>
    </w:p>
    <w:p w:rsidR="00904639" w:rsidRDefault="008A3C6E" w:rsidP="009046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у</w:t>
      </w:r>
      <w:r w:rsidR="000668E0" w:rsidRP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точнены требования к заполнению акта обследования:</w:t>
      </w:r>
    </w:p>
    <w:p w:rsidR="003B6EC4" w:rsidRDefault="00364CE8" w:rsidP="009046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A5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реквизите «</w:t>
      </w:r>
      <w:r w:rsidR="000668E0" w:rsidRP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или год прекращения существования объекта недвижимости</w:t>
      </w:r>
      <w:r w:rsidR="000A5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(гибели, уничтожения, сноса)»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0668E0" w:rsidRP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кта при наличии у заказчика кадастровых работ сведений о дате прекращения существования объекта недвижимости указывается д</w:t>
      </w:r>
      <w:r w:rsidR="000A5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ата </w:t>
      </w:r>
      <w:r w:rsidR="000668E0" w:rsidRP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год прекращения существования объекта недвижимости, в отношении которого осуществлена подготовка Акта;</w:t>
      </w:r>
    </w:p>
    <w:p w:rsidR="003B6EC4" w:rsidRDefault="000A536C" w:rsidP="003B6E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реквизите «</w:t>
      </w:r>
      <w:r w:rsidR="000668E0" w:rsidRP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аключение кадастрового инженера» </w:t>
      </w:r>
      <w:r w:rsidR="000668E0" w:rsidRP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Акта в виде связного текста в случае если, по мнению кадастрового инженера, необходимо дополнительное обоснование результатов кадастровых работ, приводится соответствующая информация или пояснения кадастрового инженера относительно прекращения существования объекта недвижимости;</w:t>
      </w:r>
    </w:p>
    <w:p w:rsidR="003B6EC4" w:rsidRDefault="000A536C" w:rsidP="003B6E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668E0" w:rsidRP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 если документом, на основании которого выполняются кадастровые работы, дополнительно предусмотрено изготовление Акта в форме документа на бумажном носителе, в реквизите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0668E0" w:rsidRP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="00252F3F" w:rsidRP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подготовки акта обследования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668E0" w:rsidRP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Акта проставляются подпись и печать кадастрово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инженера, подготовившего Акт.</w:t>
      </w:r>
    </w:p>
    <w:p w:rsidR="003B6EC4" w:rsidRDefault="00252F3F" w:rsidP="003B6E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</w:t>
      </w:r>
      <w:r w:rsidR="000668E0" w:rsidRP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уточнено, что при отсутствии у заказчика кадастровых работ документов, указанных в пункте 10 Требований, подготовка Акта осуществляется без учета сведений таких документов, и данное обстоятельство не является нарушением Требований. В этом случае в реквизите 5 “Заключение кадастрового инженера” Акта указывается причина их неиспользования.</w:t>
      </w:r>
    </w:p>
    <w:p w:rsidR="005A4748" w:rsidRDefault="000668E0" w:rsidP="003B6E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докумен</w:t>
      </w:r>
      <w:r w:rsidR="00C42189" w:rsidRPr="003B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вступает в силу с 15.03.2022.</w:t>
      </w:r>
    </w:p>
    <w:p w:rsidR="003B6EC4" w:rsidRDefault="003B6EC4" w:rsidP="003B6E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6EC4" w:rsidRDefault="003B6EC4" w:rsidP="003B6E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6EC4" w:rsidRPr="003B6EC4" w:rsidRDefault="003B6EC4" w:rsidP="003B6EC4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Омской области.</w:t>
      </w:r>
    </w:p>
    <w:p w:rsidR="00C42189" w:rsidRPr="003B6EC4" w:rsidRDefault="00C421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42189" w:rsidRPr="003B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E0"/>
    <w:rsid w:val="000668E0"/>
    <w:rsid w:val="000A536C"/>
    <w:rsid w:val="00252F3F"/>
    <w:rsid w:val="00364CE8"/>
    <w:rsid w:val="003B6EC4"/>
    <w:rsid w:val="0051074A"/>
    <w:rsid w:val="005A4748"/>
    <w:rsid w:val="00782FBA"/>
    <w:rsid w:val="008A3C6E"/>
    <w:rsid w:val="00904639"/>
    <w:rsid w:val="00A41B5D"/>
    <w:rsid w:val="00B20E47"/>
    <w:rsid w:val="00B81F8C"/>
    <w:rsid w:val="00C42189"/>
    <w:rsid w:val="00E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DC4B"/>
  <w15:chartTrackingRefBased/>
  <w15:docId w15:val="{6569AA07-C64B-4ECD-AAC8-1A23C5B7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Никольченко Елена Викторовна</dc:creator>
  <cp:keywords/>
  <dc:description/>
  <cp:lastModifiedBy>Козлов Петр Гаврилович</cp:lastModifiedBy>
  <cp:revision>11</cp:revision>
  <dcterms:created xsi:type="dcterms:W3CDTF">2022-03-10T08:16:00Z</dcterms:created>
  <dcterms:modified xsi:type="dcterms:W3CDTF">2022-03-11T06:01:00Z</dcterms:modified>
</cp:coreProperties>
</file>