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FF" w:rsidRPr="007266E4" w:rsidRDefault="00B64DFF" w:rsidP="00B64DFF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7266E4">
        <w:rPr>
          <w:b/>
          <w:color w:val="000000"/>
          <w:sz w:val="28"/>
          <w:szCs w:val="28"/>
          <w:shd w:val="clear" w:color="auto" w:fill="FFFFFF"/>
        </w:rPr>
        <w:t>Общественный земельный контроль</w:t>
      </w:r>
    </w:p>
    <w:p w:rsidR="00B64DFF" w:rsidRPr="007266E4" w:rsidRDefault="00B64DFF" w:rsidP="00B64DFF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ED0C6D" w:rsidRPr="007266E4" w:rsidRDefault="00ED0C6D" w:rsidP="00ED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На федеральном уровне полномочия по проведению земельного контроля</w:t>
      </w:r>
      <w:r w:rsidR="00E0772B" w:rsidRPr="007266E4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7266E4">
        <w:rPr>
          <w:rFonts w:ascii="Times New Roman" w:hAnsi="Times New Roman" w:cs="Times New Roman"/>
          <w:sz w:val="28"/>
          <w:szCs w:val="28"/>
        </w:rPr>
        <w:t xml:space="preserve"> возложены на три ведомства: Федеральную службу государственной регистрации, кадастра и картографии, Федеральную службу по ветеринарному и фитосанитарному надзору и Федеральную службу по надзору в сфере природопользования и их территориальны</w:t>
      </w:r>
      <w:r w:rsidR="00747591" w:rsidRPr="007266E4">
        <w:rPr>
          <w:rFonts w:ascii="Times New Roman" w:hAnsi="Times New Roman" w:cs="Times New Roman"/>
          <w:sz w:val="28"/>
          <w:szCs w:val="28"/>
        </w:rPr>
        <w:t>е</w:t>
      </w:r>
      <w:r w:rsidRPr="007266E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47591" w:rsidRPr="007266E4">
        <w:rPr>
          <w:rFonts w:ascii="Times New Roman" w:hAnsi="Times New Roman" w:cs="Times New Roman"/>
          <w:sz w:val="28"/>
          <w:szCs w:val="28"/>
        </w:rPr>
        <w:t>ы</w:t>
      </w:r>
      <w:r w:rsidRPr="007266E4">
        <w:rPr>
          <w:rFonts w:ascii="Times New Roman" w:hAnsi="Times New Roman" w:cs="Times New Roman"/>
          <w:sz w:val="28"/>
          <w:szCs w:val="28"/>
        </w:rPr>
        <w:t xml:space="preserve">. Область ответственности каждого из этих ведомств </w:t>
      </w:r>
      <w:r w:rsidR="005968AD" w:rsidRPr="007266E4">
        <w:rPr>
          <w:rFonts w:ascii="Times New Roman" w:hAnsi="Times New Roman" w:cs="Times New Roman"/>
          <w:sz w:val="28"/>
          <w:szCs w:val="28"/>
        </w:rPr>
        <w:t>определена</w:t>
      </w:r>
      <w:r w:rsidR="002F0AF5" w:rsidRPr="007266E4">
        <w:rPr>
          <w:rFonts w:ascii="Times New Roman" w:hAnsi="Times New Roman" w:cs="Times New Roman"/>
          <w:sz w:val="28"/>
          <w:szCs w:val="28"/>
        </w:rPr>
        <w:t xml:space="preserve"> п</w:t>
      </w:r>
      <w:r w:rsidRPr="007266E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02</w:t>
      </w:r>
      <w:r w:rsidR="005968AD" w:rsidRPr="007266E4">
        <w:rPr>
          <w:rFonts w:ascii="Times New Roman" w:hAnsi="Times New Roman" w:cs="Times New Roman"/>
          <w:sz w:val="28"/>
          <w:szCs w:val="28"/>
        </w:rPr>
        <w:t>.01.</w:t>
      </w:r>
      <w:r w:rsidRPr="007266E4">
        <w:rPr>
          <w:rFonts w:ascii="Times New Roman" w:hAnsi="Times New Roman" w:cs="Times New Roman"/>
          <w:sz w:val="28"/>
          <w:szCs w:val="28"/>
        </w:rPr>
        <w:t>2015 № 1 «Об утверждении положения о государственном земельном надзоре».</w:t>
      </w:r>
    </w:p>
    <w:p w:rsidR="008E791C" w:rsidRPr="007266E4" w:rsidRDefault="008E791C" w:rsidP="00025C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025C2E" w:rsidRPr="007266E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968AD" w:rsidRPr="007266E4">
        <w:rPr>
          <w:rFonts w:ascii="Times New Roman" w:hAnsi="Times New Roman" w:cs="Times New Roman"/>
          <w:sz w:val="28"/>
          <w:szCs w:val="28"/>
        </w:rPr>
        <w:t xml:space="preserve"> земельного надзора</w:t>
      </w:r>
      <w:r w:rsidR="00025C2E" w:rsidRPr="007266E4">
        <w:rPr>
          <w:rFonts w:ascii="Times New Roman" w:hAnsi="Times New Roman" w:cs="Times New Roman"/>
          <w:sz w:val="28"/>
          <w:szCs w:val="28"/>
        </w:rPr>
        <w:t xml:space="preserve"> </w:t>
      </w:r>
      <w:r w:rsidRPr="007266E4">
        <w:rPr>
          <w:rFonts w:ascii="Times New Roman" w:hAnsi="Times New Roman" w:cs="Times New Roman"/>
          <w:sz w:val="28"/>
          <w:szCs w:val="28"/>
        </w:rPr>
        <w:t xml:space="preserve">и </w:t>
      </w:r>
      <w:hyperlink r:id="rId7" w:history="1">
        <w:r w:rsidR="00025C2E" w:rsidRPr="007266E4">
          <w:rPr>
            <w:rFonts w:ascii="Times New Roman" w:hAnsi="Times New Roman" w:cs="Times New Roman"/>
            <w:sz w:val="28"/>
            <w:szCs w:val="28"/>
          </w:rPr>
          <w:t>муниципального</w:t>
        </w:r>
      </w:hyperlink>
      <w:hyperlink r:id="rId8" w:history="1">
        <w:r w:rsidRPr="007266E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968AD" w:rsidRPr="007266E4">
          <w:rPr>
            <w:rFonts w:ascii="Times New Roman" w:hAnsi="Times New Roman" w:cs="Times New Roman"/>
            <w:sz w:val="28"/>
            <w:szCs w:val="28"/>
          </w:rPr>
          <w:t>контроля</w:t>
        </w:r>
      </w:hyperlink>
      <w:r w:rsidRPr="007266E4">
        <w:rPr>
          <w:rFonts w:ascii="Times New Roman" w:hAnsi="Times New Roman" w:cs="Times New Roman"/>
          <w:sz w:val="28"/>
          <w:szCs w:val="28"/>
        </w:rPr>
        <w:t xml:space="preserve"> в сфере землепользования следует выделить еще и общественный земельный контроль. </w:t>
      </w:r>
    </w:p>
    <w:p w:rsidR="00025C2E" w:rsidRPr="007266E4" w:rsidRDefault="008E791C" w:rsidP="00037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7266E4">
          <w:rPr>
            <w:rFonts w:ascii="Times New Roman" w:hAnsi="Times New Roman" w:cs="Times New Roman"/>
            <w:sz w:val="28"/>
            <w:szCs w:val="28"/>
          </w:rPr>
          <w:t>статье 72.1 Земельного</w:t>
        </w:r>
      </w:hyperlink>
      <w:r w:rsidRPr="007266E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025C2E" w:rsidRPr="007266E4">
        <w:rPr>
          <w:rFonts w:ascii="Times New Roman" w:hAnsi="Times New Roman" w:cs="Times New Roman"/>
          <w:sz w:val="28"/>
          <w:szCs w:val="28"/>
        </w:rPr>
        <w:t xml:space="preserve"> </w:t>
      </w:r>
      <w:r w:rsidRPr="007266E4">
        <w:rPr>
          <w:rFonts w:ascii="Times New Roman" w:hAnsi="Times New Roman" w:cs="Times New Roman"/>
          <w:sz w:val="28"/>
          <w:szCs w:val="28"/>
        </w:rPr>
        <w:t xml:space="preserve">раскрыто определение данного понятия. Под этим термином следует понимать деятельность физических лиц, общественных объединений и других негосударственных некоммерческих организаций, которая осуществляется для наблюдения за деятельностью государственных и муниципальных ведомств по принятию ими решений, затрагивающих интересы граждан и юридических лиц. Таким образом, роль общественного земельного контроля имеет двоякий характер: с одной стороны, это помощь официальным органам контроля, с другой </w:t>
      </w:r>
      <w:r w:rsidR="00037EDA" w:rsidRPr="007266E4">
        <w:rPr>
          <w:rFonts w:ascii="Times New Roman" w:hAnsi="Times New Roman" w:cs="Times New Roman"/>
          <w:sz w:val="28"/>
          <w:szCs w:val="28"/>
        </w:rPr>
        <w:t>–</w:t>
      </w:r>
      <w:r w:rsidRPr="007266E4">
        <w:rPr>
          <w:rFonts w:ascii="Times New Roman" w:hAnsi="Times New Roman" w:cs="Times New Roman"/>
          <w:sz w:val="28"/>
          <w:szCs w:val="28"/>
        </w:rPr>
        <w:t xml:space="preserve"> деятельность, связанная с защитой земельных прав конкретных субъектов.</w:t>
      </w:r>
    </w:p>
    <w:p w:rsidR="00ED0C6D" w:rsidRPr="007266E4" w:rsidRDefault="00ED0C6D" w:rsidP="00037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Общественный контроль </w:t>
      </w:r>
      <w:r w:rsidR="00037EDA" w:rsidRPr="007266E4">
        <w:rPr>
          <w:rFonts w:ascii="Times New Roman" w:hAnsi="Times New Roman" w:cs="Times New Roman"/>
          <w:sz w:val="28"/>
          <w:szCs w:val="28"/>
        </w:rPr>
        <w:t>–</w:t>
      </w:r>
      <w:r w:rsidRPr="007266E4">
        <w:rPr>
          <w:rFonts w:ascii="Times New Roman" w:hAnsi="Times New Roman" w:cs="Times New Roman"/>
          <w:sz w:val="28"/>
          <w:szCs w:val="28"/>
        </w:rPr>
        <w:t xml:space="preserve"> это продукт общественного развития и регулируется данный вид деятельности Федеральным </w:t>
      </w:r>
      <w:hyperlink r:id="rId10" w:history="1">
        <w:r w:rsidRPr="007266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66E4">
        <w:rPr>
          <w:rFonts w:ascii="Times New Roman" w:hAnsi="Times New Roman" w:cs="Times New Roman"/>
          <w:sz w:val="28"/>
          <w:szCs w:val="28"/>
        </w:rPr>
        <w:t xml:space="preserve"> от 21.07</w:t>
      </w:r>
      <w:r w:rsidR="0063584D" w:rsidRPr="007266E4">
        <w:rPr>
          <w:rFonts w:ascii="Times New Roman" w:hAnsi="Times New Roman" w:cs="Times New Roman"/>
          <w:sz w:val="28"/>
          <w:szCs w:val="28"/>
        </w:rPr>
        <w:t>.</w:t>
      </w:r>
      <w:r w:rsidRPr="007266E4">
        <w:rPr>
          <w:rFonts w:ascii="Times New Roman" w:hAnsi="Times New Roman" w:cs="Times New Roman"/>
          <w:sz w:val="28"/>
          <w:szCs w:val="28"/>
        </w:rPr>
        <w:t xml:space="preserve">2014 </w:t>
      </w:r>
      <w:r w:rsidRPr="007266E4">
        <w:rPr>
          <w:rFonts w:ascii="Times New Roman" w:hAnsi="Times New Roman" w:cs="Times New Roman"/>
          <w:sz w:val="28"/>
          <w:szCs w:val="28"/>
        </w:rPr>
        <w:br/>
        <w:t>№ 212-ФЗ "Об основах общественного контроля в Российской Федерации".</w:t>
      </w:r>
    </w:p>
    <w:p w:rsidR="008E1C18" w:rsidRPr="007266E4" w:rsidRDefault="00907D5E" w:rsidP="008E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Все чаще члены садоводческих некоммерческих организаций</w:t>
      </w:r>
      <w:r w:rsidR="008E1C18" w:rsidRPr="007266E4">
        <w:rPr>
          <w:rFonts w:ascii="Times New Roman" w:hAnsi="Times New Roman" w:cs="Times New Roman"/>
          <w:sz w:val="28"/>
          <w:szCs w:val="28"/>
        </w:rPr>
        <w:t xml:space="preserve"> (далее – СНТ), дачных некоммерческих партнерств (далее – ДНП)</w:t>
      </w:r>
      <w:r w:rsidRPr="007266E4">
        <w:rPr>
          <w:rFonts w:ascii="Times New Roman" w:hAnsi="Times New Roman" w:cs="Times New Roman"/>
          <w:sz w:val="28"/>
          <w:szCs w:val="28"/>
        </w:rPr>
        <w:t xml:space="preserve"> стали создавать комиссии по общественному земельному контролю</w:t>
      </w:r>
      <w:r w:rsidR="00F20EC2" w:rsidRPr="007266E4">
        <w:rPr>
          <w:rFonts w:ascii="Times New Roman" w:hAnsi="Times New Roman" w:cs="Times New Roman"/>
          <w:sz w:val="28"/>
          <w:szCs w:val="28"/>
        </w:rPr>
        <w:t xml:space="preserve"> в связи с многочисленными обращениями садоводов. </w:t>
      </w:r>
      <w:r w:rsidRPr="007266E4">
        <w:rPr>
          <w:rFonts w:ascii="Times New Roman" w:hAnsi="Times New Roman" w:cs="Times New Roman"/>
          <w:sz w:val="28"/>
          <w:szCs w:val="28"/>
        </w:rPr>
        <w:t xml:space="preserve">Такая необходимость возникла из-за проблемы в сфере ведения коллективного садоводства уже более 20 лет. </w:t>
      </w:r>
      <w:r w:rsidR="005968AD" w:rsidRPr="007266E4">
        <w:rPr>
          <w:rFonts w:ascii="Times New Roman" w:hAnsi="Times New Roman" w:cs="Times New Roman"/>
          <w:sz w:val="28"/>
          <w:szCs w:val="28"/>
        </w:rPr>
        <w:t>Данная проблема</w:t>
      </w:r>
      <w:r w:rsidRPr="007266E4">
        <w:rPr>
          <w:rFonts w:ascii="Times New Roman" w:hAnsi="Times New Roman" w:cs="Times New Roman"/>
          <w:sz w:val="28"/>
          <w:szCs w:val="28"/>
        </w:rPr>
        <w:t xml:space="preserve"> имеет Общероссийский масштаб. Это большое количество необрабатываемых и брошенных садовых </w:t>
      </w:r>
      <w:r w:rsidR="005968AD" w:rsidRPr="007266E4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7266E4">
        <w:rPr>
          <w:rFonts w:ascii="Times New Roman" w:hAnsi="Times New Roman" w:cs="Times New Roman"/>
          <w:sz w:val="28"/>
          <w:szCs w:val="28"/>
        </w:rPr>
        <w:t>участков. Неоднократно она поднималась и обсужд</w:t>
      </w:r>
      <w:r w:rsidR="00380713" w:rsidRPr="007266E4">
        <w:rPr>
          <w:rFonts w:ascii="Times New Roman" w:hAnsi="Times New Roman" w:cs="Times New Roman"/>
          <w:sz w:val="28"/>
          <w:szCs w:val="28"/>
        </w:rPr>
        <w:t>алась, однако решения, кроме изменения</w:t>
      </w:r>
      <w:r w:rsidRPr="007266E4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законодательства, на сегодняшний день нет. </w:t>
      </w:r>
    </w:p>
    <w:p w:rsidR="00747591" w:rsidRPr="007266E4" w:rsidRDefault="00907D5E" w:rsidP="008E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В соответствии со статьей 26 Федерального закона </w:t>
      </w:r>
      <w:r w:rsidR="00F20EC2" w:rsidRPr="007266E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266E4">
        <w:rPr>
          <w:rFonts w:ascii="Times New Roman" w:hAnsi="Times New Roman" w:cs="Times New Roman"/>
          <w:sz w:val="28"/>
          <w:szCs w:val="28"/>
        </w:rPr>
        <w:t>«О садоводческих, огороднических и дачных некоммерческих объединениях граждан» от 15.04.1998 № 66-ФЗ предусмотрено функционирование органа общественного контроля за соблюдением законодательства на территории садоводства.  Комиссия по контролю за соблюдением законодательства обеспечивает выполнение садоводами земельного, природоохранного, лесного, водного законодательства, законодательства о градостроительстве, о санитарно-эпидемиологическом благополучии населения, о пожарной безопасности. Основная проблем</w:t>
      </w:r>
      <w:r w:rsidR="00F20EC2" w:rsidRPr="007266E4">
        <w:rPr>
          <w:rFonts w:ascii="Times New Roman" w:hAnsi="Times New Roman" w:cs="Times New Roman"/>
          <w:sz w:val="28"/>
          <w:szCs w:val="28"/>
        </w:rPr>
        <w:t>а</w:t>
      </w:r>
      <w:r w:rsidRPr="007266E4">
        <w:rPr>
          <w:rFonts w:ascii="Times New Roman" w:hAnsi="Times New Roman" w:cs="Times New Roman"/>
          <w:sz w:val="28"/>
          <w:szCs w:val="28"/>
        </w:rPr>
        <w:t xml:space="preserve">, </w:t>
      </w:r>
      <w:r w:rsidRPr="007266E4">
        <w:rPr>
          <w:rFonts w:ascii="Times New Roman" w:hAnsi="Times New Roman" w:cs="Times New Roman"/>
          <w:sz w:val="28"/>
          <w:szCs w:val="28"/>
        </w:rPr>
        <w:lastRenderedPageBreak/>
        <w:t xml:space="preserve">которую решает </w:t>
      </w:r>
      <w:r w:rsidR="00F20EC2" w:rsidRPr="007266E4">
        <w:rPr>
          <w:rFonts w:ascii="Times New Roman" w:hAnsi="Times New Roman" w:cs="Times New Roman"/>
          <w:sz w:val="28"/>
          <w:szCs w:val="28"/>
        </w:rPr>
        <w:t>к</w:t>
      </w:r>
      <w:r w:rsidRPr="007266E4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F20EC2" w:rsidRPr="007266E4">
        <w:rPr>
          <w:rFonts w:ascii="Times New Roman" w:hAnsi="Times New Roman" w:cs="Times New Roman"/>
          <w:sz w:val="28"/>
          <w:szCs w:val="28"/>
        </w:rPr>
        <w:t xml:space="preserve">в </w:t>
      </w:r>
      <w:r w:rsidR="008E1C18" w:rsidRPr="007266E4">
        <w:rPr>
          <w:rFonts w:ascii="Times New Roman" w:hAnsi="Times New Roman" w:cs="Times New Roman"/>
          <w:sz w:val="28"/>
          <w:szCs w:val="28"/>
        </w:rPr>
        <w:t xml:space="preserve">СНТ, ДНП </w:t>
      </w:r>
      <w:r w:rsidRPr="007266E4">
        <w:rPr>
          <w:rFonts w:ascii="Times New Roman" w:hAnsi="Times New Roman" w:cs="Times New Roman"/>
          <w:sz w:val="28"/>
          <w:szCs w:val="28"/>
        </w:rPr>
        <w:t xml:space="preserve">– осуществляет контроль </w:t>
      </w:r>
      <w:r w:rsidR="00F20EC2" w:rsidRPr="007266E4">
        <w:rPr>
          <w:rFonts w:ascii="Times New Roman" w:hAnsi="Times New Roman" w:cs="Times New Roman"/>
          <w:sz w:val="28"/>
          <w:szCs w:val="28"/>
        </w:rPr>
        <w:t>с целью</w:t>
      </w:r>
      <w:r w:rsidRPr="007266E4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F20EC2" w:rsidRPr="007266E4">
        <w:rPr>
          <w:rFonts w:ascii="Times New Roman" w:hAnsi="Times New Roman" w:cs="Times New Roman"/>
          <w:sz w:val="28"/>
          <w:szCs w:val="28"/>
        </w:rPr>
        <w:t>я</w:t>
      </w:r>
      <w:r w:rsidRPr="007266E4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законодательства, целевым использованием </w:t>
      </w:r>
      <w:r w:rsidR="00F20EC2" w:rsidRPr="007266E4">
        <w:rPr>
          <w:rFonts w:ascii="Times New Roman" w:hAnsi="Times New Roman" w:cs="Times New Roman"/>
          <w:sz w:val="28"/>
          <w:szCs w:val="28"/>
        </w:rPr>
        <w:t>земельных</w:t>
      </w:r>
      <w:r w:rsidRPr="007266E4">
        <w:rPr>
          <w:rFonts w:ascii="Times New Roman" w:hAnsi="Times New Roman" w:cs="Times New Roman"/>
          <w:sz w:val="28"/>
          <w:szCs w:val="28"/>
        </w:rPr>
        <w:t xml:space="preserve"> участков.</w:t>
      </w:r>
      <w:r w:rsidR="004138B7" w:rsidRPr="007266E4">
        <w:rPr>
          <w:rFonts w:ascii="Times New Roman" w:hAnsi="Times New Roman" w:cs="Times New Roman"/>
          <w:sz w:val="28"/>
          <w:szCs w:val="28"/>
        </w:rPr>
        <w:t xml:space="preserve"> В соответствии с земельным законодательством, законом о садоводствах, решениями общих собраний членов садоводства комиссия</w:t>
      </w:r>
      <w:r w:rsidR="008E1C18" w:rsidRPr="007266E4">
        <w:rPr>
          <w:rFonts w:ascii="Times New Roman" w:hAnsi="Times New Roman" w:cs="Times New Roman"/>
          <w:sz w:val="28"/>
          <w:szCs w:val="28"/>
        </w:rPr>
        <w:t xml:space="preserve"> (утвержденная членами СНТ, ДНП)</w:t>
      </w:r>
      <w:r w:rsidR="004138B7" w:rsidRPr="007266E4">
        <w:rPr>
          <w:rFonts w:ascii="Times New Roman" w:hAnsi="Times New Roman" w:cs="Times New Roman"/>
          <w:sz w:val="28"/>
          <w:szCs w:val="28"/>
        </w:rPr>
        <w:t xml:space="preserve"> проводит ревизию и инвентаризацию земельных участков, изучает данные в архивах города и области, дает свои рекомендации. Все процедуры протоколируются и утверждаются на общих собраниях членов </w:t>
      </w:r>
      <w:r w:rsidR="008E1C18" w:rsidRPr="007266E4">
        <w:rPr>
          <w:rFonts w:ascii="Times New Roman" w:hAnsi="Times New Roman" w:cs="Times New Roman"/>
          <w:sz w:val="28"/>
          <w:szCs w:val="28"/>
        </w:rPr>
        <w:t>СНТ, ДНП</w:t>
      </w:r>
      <w:r w:rsidR="004138B7" w:rsidRPr="007266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C18" w:rsidRPr="007266E4" w:rsidRDefault="00380713" w:rsidP="008E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Р</w:t>
      </w:r>
      <w:r w:rsidR="004138B7" w:rsidRPr="007266E4">
        <w:rPr>
          <w:rFonts w:ascii="Times New Roman" w:hAnsi="Times New Roman" w:cs="Times New Roman"/>
          <w:sz w:val="28"/>
          <w:szCs w:val="28"/>
        </w:rPr>
        <w:t xml:space="preserve">аботе </w:t>
      </w:r>
      <w:r w:rsidR="00EF21BE" w:rsidRPr="007266E4">
        <w:rPr>
          <w:rFonts w:ascii="Times New Roman" w:hAnsi="Times New Roman" w:cs="Times New Roman"/>
          <w:sz w:val="28"/>
          <w:szCs w:val="28"/>
        </w:rPr>
        <w:t>к</w:t>
      </w:r>
      <w:r w:rsidR="004138B7" w:rsidRPr="007266E4">
        <w:rPr>
          <w:rFonts w:ascii="Times New Roman" w:hAnsi="Times New Roman" w:cs="Times New Roman"/>
          <w:sz w:val="28"/>
          <w:szCs w:val="28"/>
        </w:rPr>
        <w:t>омиссии помогает большое количество органов, иначе осуществлять такую работу было бы не</w:t>
      </w:r>
      <w:r w:rsidR="005968AD" w:rsidRPr="007266E4">
        <w:rPr>
          <w:rFonts w:ascii="Times New Roman" w:hAnsi="Times New Roman" w:cs="Times New Roman"/>
          <w:sz w:val="28"/>
          <w:szCs w:val="28"/>
        </w:rPr>
        <w:t>возможно</w:t>
      </w:r>
      <w:r w:rsidR="004138B7" w:rsidRPr="007266E4">
        <w:rPr>
          <w:rFonts w:ascii="Times New Roman" w:hAnsi="Times New Roman" w:cs="Times New Roman"/>
          <w:sz w:val="28"/>
          <w:szCs w:val="28"/>
        </w:rPr>
        <w:t xml:space="preserve">. Это и административные органы, и органы внутренних дел, и прокуратура, и </w:t>
      </w:r>
      <w:r w:rsidR="00D354F3" w:rsidRPr="007266E4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="004138B7" w:rsidRPr="007266E4">
        <w:rPr>
          <w:rFonts w:ascii="Times New Roman" w:hAnsi="Times New Roman" w:cs="Times New Roman"/>
          <w:sz w:val="28"/>
          <w:szCs w:val="28"/>
        </w:rPr>
        <w:t>, и миграци</w:t>
      </w:r>
      <w:r w:rsidRPr="007266E4">
        <w:rPr>
          <w:rFonts w:ascii="Times New Roman" w:hAnsi="Times New Roman" w:cs="Times New Roman"/>
          <w:sz w:val="28"/>
          <w:szCs w:val="28"/>
        </w:rPr>
        <w:t>онная служба, и пожарная служба</w:t>
      </w:r>
      <w:r w:rsidR="004138B7" w:rsidRPr="007266E4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  <w:r w:rsidR="00EF21BE" w:rsidRPr="0072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18" w:rsidRPr="007266E4" w:rsidRDefault="008E1C18" w:rsidP="008E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Лица, на которых возложены функции земельного контроля, осуществляют контроль за:</w:t>
      </w:r>
    </w:p>
    <w:p w:rsidR="008E1C18" w:rsidRPr="007266E4" w:rsidRDefault="008E1C18" w:rsidP="008E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соблюдением членами СНТ</w:t>
      </w:r>
      <w:r w:rsidR="003B75EF" w:rsidRPr="007266E4">
        <w:rPr>
          <w:rFonts w:ascii="Times New Roman" w:hAnsi="Times New Roman" w:cs="Times New Roman"/>
          <w:sz w:val="28"/>
          <w:szCs w:val="28"/>
        </w:rPr>
        <w:t>, ДНП</w:t>
      </w:r>
      <w:r w:rsidRPr="007266E4">
        <w:rPr>
          <w:rFonts w:ascii="Times New Roman" w:hAnsi="Times New Roman" w:cs="Times New Roman"/>
          <w:sz w:val="28"/>
          <w:szCs w:val="28"/>
        </w:rPr>
        <w:t xml:space="preserve"> установленного режима использования земельных участков в соответствии с их целевым назначением;</w:t>
      </w:r>
    </w:p>
    <w:p w:rsidR="008E1C18" w:rsidRPr="007266E4" w:rsidRDefault="008E1C18" w:rsidP="008E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недопущением самовольного занятия земельных участков или использования их без оформленных в установленном порядке правоустанавливающих документов;</w:t>
      </w:r>
    </w:p>
    <w:p w:rsidR="008E1C18" w:rsidRPr="007266E4" w:rsidRDefault="008E1C18" w:rsidP="008E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соблюдением сроков освоения земельных участков;</w:t>
      </w:r>
    </w:p>
    <w:p w:rsidR="008E1C18" w:rsidRPr="007266E4" w:rsidRDefault="008E1C18" w:rsidP="008E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оформлением прав на земельные участки;</w:t>
      </w:r>
    </w:p>
    <w:p w:rsidR="008E1C18" w:rsidRPr="007266E4" w:rsidRDefault="008E1C18" w:rsidP="008E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выполнение</w:t>
      </w:r>
      <w:r w:rsidR="00380713" w:rsidRPr="007266E4">
        <w:rPr>
          <w:rFonts w:ascii="Times New Roman" w:hAnsi="Times New Roman" w:cs="Times New Roman"/>
          <w:sz w:val="28"/>
          <w:szCs w:val="28"/>
        </w:rPr>
        <w:t>м</w:t>
      </w:r>
      <w:r w:rsidRPr="007266E4">
        <w:rPr>
          <w:rFonts w:ascii="Times New Roman" w:hAnsi="Times New Roman" w:cs="Times New Roman"/>
          <w:sz w:val="28"/>
          <w:szCs w:val="28"/>
        </w:rPr>
        <w:t xml:space="preserve"> иных требований земельного законодательства по вопросам </w:t>
      </w:r>
      <w:hyperlink r:id="rId11" w:tooltip="Землепользование" w:history="1">
        <w:r w:rsidRPr="007266E4">
          <w:rPr>
            <w:rFonts w:ascii="Times New Roman" w:hAnsi="Times New Roman" w:cs="Times New Roman"/>
            <w:sz w:val="28"/>
            <w:szCs w:val="28"/>
          </w:rPr>
          <w:t>использования земли</w:t>
        </w:r>
      </w:hyperlink>
      <w:r w:rsidRPr="007266E4">
        <w:rPr>
          <w:rFonts w:ascii="Times New Roman" w:hAnsi="Times New Roman" w:cs="Times New Roman"/>
          <w:sz w:val="28"/>
          <w:szCs w:val="28"/>
        </w:rPr>
        <w:t>.</w:t>
      </w:r>
    </w:p>
    <w:p w:rsidR="007F1526" w:rsidRPr="007266E4" w:rsidRDefault="007F1526" w:rsidP="007F1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Лица, осуществляющие земельный контроль, имеют право:</w:t>
      </w:r>
    </w:p>
    <w:p w:rsidR="007F1526" w:rsidRPr="007266E4" w:rsidRDefault="007F1526" w:rsidP="007F1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посещать для обследования земельные участки, находящиеся во владении членов СНТ, ДНП, по предварительному согласованию с их пользователями;</w:t>
      </w:r>
    </w:p>
    <w:p w:rsidR="007F1526" w:rsidRPr="007266E4" w:rsidRDefault="007F1526" w:rsidP="007F1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составлять по результатам проверок акты по соблюдению земельного законодательства и по обнаруженным членами СНТ, ДНП</w:t>
      </w:r>
      <w:r w:rsidR="009D7E53" w:rsidRPr="007266E4">
        <w:rPr>
          <w:rFonts w:ascii="Times New Roman" w:hAnsi="Times New Roman" w:cs="Times New Roman"/>
          <w:sz w:val="28"/>
          <w:szCs w:val="28"/>
        </w:rPr>
        <w:t xml:space="preserve"> нарушениям</w:t>
      </w:r>
      <w:r w:rsidRPr="007266E4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hyperlink r:id="rId12" w:tooltip="Правовые нормы" w:history="1">
        <w:r w:rsidRPr="007266E4">
          <w:rPr>
            <w:rFonts w:ascii="Times New Roman" w:hAnsi="Times New Roman" w:cs="Times New Roman"/>
            <w:sz w:val="28"/>
            <w:szCs w:val="28"/>
          </w:rPr>
          <w:t>правовыми нормами</w:t>
        </w:r>
      </w:hyperlink>
      <w:r w:rsidRPr="007266E4">
        <w:rPr>
          <w:rFonts w:ascii="Times New Roman" w:hAnsi="Times New Roman" w:cs="Times New Roman"/>
          <w:sz w:val="28"/>
          <w:szCs w:val="28"/>
        </w:rPr>
        <w:t xml:space="preserve"> правил использования земельных участков, с непременным</w:t>
      </w:r>
      <w:r w:rsidR="003A12DC" w:rsidRPr="007266E4">
        <w:rPr>
          <w:rFonts w:ascii="Times New Roman" w:hAnsi="Times New Roman" w:cs="Times New Roman"/>
          <w:sz w:val="28"/>
          <w:szCs w:val="28"/>
        </w:rPr>
        <w:t xml:space="preserve"> фиксированием фактов не</w:t>
      </w:r>
      <w:r w:rsidRPr="007266E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380713" w:rsidRPr="007266E4">
        <w:rPr>
          <w:rFonts w:ascii="Times New Roman" w:hAnsi="Times New Roman" w:cs="Times New Roman"/>
          <w:sz w:val="28"/>
          <w:szCs w:val="28"/>
        </w:rPr>
        <w:t>земельного участка (составление</w:t>
      </w:r>
      <w:r w:rsidRPr="007266E4">
        <w:rPr>
          <w:rFonts w:ascii="Times New Roman" w:hAnsi="Times New Roman" w:cs="Times New Roman"/>
          <w:sz w:val="28"/>
          <w:szCs w:val="28"/>
        </w:rPr>
        <w:t xml:space="preserve"> акто</w:t>
      </w:r>
      <w:r w:rsidR="003A12DC" w:rsidRPr="007266E4">
        <w:rPr>
          <w:rFonts w:ascii="Times New Roman" w:hAnsi="Times New Roman" w:cs="Times New Roman"/>
          <w:sz w:val="28"/>
          <w:szCs w:val="28"/>
        </w:rPr>
        <w:t>в осмотра, фото и видео фиксация  и иные документы, указывающие</w:t>
      </w:r>
      <w:r w:rsidRPr="007266E4">
        <w:rPr>
          <w:rFonts w:ascii="Times New Roman" w:hAnsi="Times New Roman" w:cs="Times New Roman"/>
          <w:sz w:val="28"/>
          <w:szCs w:val="28"/>
        </w:rPr>
        <w:t xml:space="preserve"> на событие административного правонарушения, подтверждающие неиспользование земельного участка в течение трех и более лет), передавать материалы на рассмотрение в уполномоченное по проведению земельного контроля ведомство;</w:t>
      </w:r>
    </w:p>
    <w:p w:rsidR="007F1526" w:rsidRPr="007266E4" w:rsidRDefault="007F1526" w:rsidP="007F1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- получать от членов СНТ, ДНП объяснения, сведения и другие материалы, связанные с использованием земельных участков; </w:t>
      </w:r>
    </w:p>
    <w:p w:rsidR="007F1526" w:rsidRPr="007266E4" w:rsidRDefault="007F1526" w:rsidP="007F1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привлекать в установленном порядке для проведения проверок, обследований и экспертиз специалистов различных организаций и учреждений.</w:t>
      </w:r>
    </w:p>
    <w:p w:rsidR="006906CA" w:rsidRPr="007266E4" w:rsidRDefault="009D7E53" w:rsidP="006906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После проведения</w:t>
      </w:r>
      <w:r w:rsidR="00EF21BE" w:rsidRPr="007266E4">
        <w:rPr>
          <w:rFonts w:ascii="Times New Roman" w:hAnsi="Times New Roman" w:cs="Times New Roman"/>
          <w:sz w:val="28"/>
          <w:szCs w:val="28"/>
        </w:rPr>
        <w:t xml:space="preserve"> мероприятий общественного контроля документы</w:t>
      </w:r>
      <w:r w:rsidR="008E1C18" w:rsidRPr="007266E4">
        <w:rPr>
          <w:rFonts w:ascii="Times New Roman" w:hAnsi="Times New Roman" w:cs="Times New Roman"/>
          <w:sz w:val="28"/>
          <w:szCs w:val="28"/>
        </w:rPr>
        <w:t xml:space="preserve"> (материалы)</w:t>
      </w:r>
      <w:r w:rsidR="00EF21BE" w:rsidRPr="007266E4">
        <w:rPr>
          <w:rFonts w:ascii="Times New Roman" w:hAnsi="Times New Roman" w:cs="Times New Roman"/>
          <w:sz w:val="28"/>
          <w:szCs w:val="28"/>
        </w:rPr>
        <w:t xml:space="preserve"> на недобросовестных владельцев участков комиссия передает в </w:t>
      </w:r>
      <w:r w:rsidR="00EF21BE" w:rsidRPr="007266E4">
        <w:rPr>
          <w:rFonts w:ascii="Times New Roman" w:hAnsi="Times New Roman" w:cs="Times New Roman"/>
          <w:sz w:val="28"/>
          <w:szCs w:val="28"/>
        </w:rPr>
        <w:lastRenderedPageBreak/>
        <w:t>орган государственного</w:t>
      </w:r>
      <w:r w:rsidR="005968AD" w:rsidRPr="007266E4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F21BE" w:rsidRPr="007266E4">
        <w:rPr>
          <w:rFonts w:ascii="Times New Roman" w:hAnsi="Times New Roman" w:cs="Times New Roman"/>
          <w:sz w:val="28"/>
          <w:szCs w:val="28"/>
        </w:rPr>
        <w:t xml:space="preserve"> </w:t>
      </w:r>
      <w:r w:rsidR="005968AD" w:rsidRPr="007266E4">
        <w:rPr>
          <w:rFonts w:ascii="Times New Roman" w:hAnsi="Times New Roman" w:cs="Times New Roman"/>
          <w:sz w:val="28"/>
          <w:szCs w:val="28"/>
        </w:rPr>
        <w:t>надзора (</w:t>
      </w:r>
      <w:r w:rsidR="00EF21BE" w:rsidRPr="007266E4">
        <w:rPr>
          <w:rFonts w:ascii="Times New Roman" w:hAnsi="Times New Roman" w:cs="Times New Roman"/>
          <w:sz w:val="28"/>
          <w:szCs w:val="28"/>
        </w:rPr>
        <w:t>контроля</w:t>
      </w:r>
      <w:r w:rsidR="005968AD" w:rsidRPr="007266E4">
        <w:rPr>
          <w:rFonts w:ascii="Times New Roman" w:hAnsi="Times New Roman" w:cs="Times New Roman"/>
          <w:sz w:val="28"/>
          <w:szCs w:val="28"/>
        </w:rPr>
        <w:t>)</w:t>
      </w:r>
      <w:r w:rsidR="00EF21BE" w:rsidRPr="007266E4">
        <w:rPr>
          <w:rFonts w:ascii="Times New Roman" w:hAnsi="Times New Roman" w:cs="Times New Roman"/>
          <w:sz w:val="28"/>
          <w:szCs w:val="28"/>
        </w:rPr>
        <w:t>.</w:t>
      </w:r>
      <w:r w:rsidR="008E1C18" w:rsidRPr="007266E4">
        <w:rPr>
          <w:rFonts w:ascii="Times New Roman" w:hAnsi="Times New Roman" w:cs="Times New Roman"/>
          <w:sz w:val="28"/>
          <w:szCs w:val="28"/>
        </w:rPr>
        <w:t xml:space="preserve"> Очень важно, чтобы документы (материалы) были составлены верно</w:t>
      </w:r>
      <w:r w:rsidR="00747591" w:rsidRPr="007266E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3" w:tooltip="Законы в России" w:history="1">
        <w:r w:rsidR="00747591" w:rsidRPr="007266E4">
          <w:rPr>
            <w:rFonts w:ascii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="00747591" w:rsidRPr="007266E4">
        <w:rPr>
          <w:rFonts w:ascii="Times New Roman" w:hAnsi="Times New Roman" w:cs="Times New Roman"/>
          <w:sz w:val="28"/>
          <w:szCs w:val="28"/>
        </w:rPr>
        <w:t>.</w:t>
      </w:r>
    </w:p>
    <w:p w:rsidR="006906CA" w:rsidRPr="007266E4" w:rsidRDefault="00747591" w:rsidP="006906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Необходимо отметить, что комиссией должны соблюдаться все требования  при проведении общественного земельного контроля</w:t>
      </w:r>
      <w:r w:rsidR="009D7E53" w:rsidRPr="007266E4">
        <w:rPr>
          <w:rFonts w:ascii="Times New Roman" w:hAnsi="Times New Roman" w:cs="Times New Roman"/>
          <w:sz w:val="28"/>
          <w:szCs w:val="28"/>
        </w:rPr>
        <w:t>,</w:t>
      </w:r>
      <w:r w:rsidRPr="007266E4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6906CA" w:rsidRPr="007266E4">
        <w:rPr>
          <w:rFonts w:ascii="Times New Roman" w:hAnsi="Times New Roman" w:cs="Times New Roman"/>
          <w:sz w:val="28"/>
          <w:szCs w:val="28"/>
        </w:rPr>
        <w:t>решением, постановлением общего собрания членов СНТ, ДНП. Таким образом, проверка проводится на основании решения общего собрания, распоряжения или постановления председателя и правления СНТ, ДНП. Проверка может проводиться только лицом или лицами из состава комиссии по соблюдению законности, которые указаны в решении общего собрания, распоряжении или постановлении председателя и правления СНТ, ДНП.</w:t>
      </w:r>
    </w:p>
    <w:p w:rsidR="006906CA" w:rsidRPr="007266E4" w:rsidRDefault="006906CA" w:rsidP="009D7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 Правильно составленное решение общего собрания, распоряжение или постановление председателя и правления СНТ, ДНП на проведение комиссией проверки</w:t>
      </w:r>
      <w:r w:rsidR="009D7E53" w:rsidRPr="007266E4">
        <w:rPr>
          <w:rFonts w:ascii="Times New Roman" w:hAnsi="Times New Roman" w:cs="Times New Roman"/>
          <w:sz w:val="28"/>
          <w:szCs w:val="28"/>
        </w:rPr>
        <w:t xml:space="preserve"> –</w:t>
      </w:r>
      <w:r w:rsidRPr="007266E4">
        <w:rPr>
          <w:rFonts w:ascii="Times New Roman" w:hAnsi="Times New Roman" w:cs="Times New Roman"/>
          <w:sz w:val="28"/>
          <w:szCs w:val="28"/>
        </w:rPr>
        <w:t xml:space="preserve"> это уже </w:t>
      </w:r>
      <w:r w:rsidR="004366AE" w:rsidRPr="007266E4">
        <w:rPr>
          <w:rFonts w:ascii="Times New Roman" w:hAnsi="Times New Roman" w:cs="Times New Roman"/>
          <w:sz w:val="28"/>
          <w:szCs w:val="28"/>
        </w:rPr>
        <w:t>50 процентов залога для успешного ее проведения. В ранее указанных документах необходимо указывать:</w:t>
      </w:r>
    </w:p>
    <w:p w:rsidR="006906CA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</w:t>
      </w:r>
      <w:r w:rsidR="006906CA" w:rsidRPr="007266E4">
        <w:rPr>
          <w:rFonts w:ascii="Times New Roman" w:hAnsi="Times New Roman" w:cs="Times New Roman"/>
          <w:sz w:val="28"/>
          <w:szCs w:val="28"/>
        </w:rPr>
        <w:t xml:space="preserve"> наименование органа земельного контроля;</w:t>
      </w:r>
    </w:p>
    <w:p w:rsidR="006906CA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</w:t>
      </w:r>
      <w:r w:rsidR="009D7E53" w:rsidRPr="007266E4">
        <w:rPr>
          <w:rFonts w:ascii="Times New Roman" w:hAnsi="Times New Roman" w:cs="Times New Roman"/>
          <w:sz w:val="28"/>
          <w:szCs w:val="28"/>
        </w:rPr>
        <w:t xml:space="preserve"> фамилии, имена, отчества</w:t>
      </w:r>
      <w:r w:rsidR="006906CA" w:rsidRPr="007266E4">
        <w:rPr>
          <w:rFonts w:ascii="Times New Roman" w:hAnsi="Times New Roman" w:cs="Times New Roman"/>
          <w:sz w:val="28"/>
          <w:szCs w:val="28"/>
        </w:rPr>
        <w:t xml:space="preserve"> лиц</w:t>
      </w:r>
      <w:r w:rsidR="009D7E53" w:rsidRPr="007266E4">
        <w:rPr>
          <w:rFonts w:ascii="Times New Roman" w:hAnsi="Times New Roman" w:cs="Times New Roman"/>
          <w:sz w:val="28"/>
          <w:szCs w:val="28"/>
        </w:rPr>
        <w:t xml:space="preserve"> (или лица)</w:t>
      </w:r>
      <w:r w:rsidR="006906CA" w:rsidRPr="007266E4">
        <w:rPr>
          <w:rFonts w:ascii="Times New Roman" w:hAnsi="Times New Roman" w:cs="Times New Roman"/>
          <w:sz w:val="28"/>
          <w:szCs w:val="28"/>
        </w:rPr>
        <w:t>, уполномоченных на проведение проверки;</w:t>
      </w:r>
    </w:p>
    <w:p w:rsidR="006906CA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</w:t>
      </w:r>
      <w:r w:rsidR="006906CA" w:rsidRPr="007266E4">
        <w:rPr>
          <w:rFonts w:ascii="Times New Roman" w:hAnsi="Times New Roman" w:cs="Times New Roman"/>
          <w:sz w:val="28"/>
          <w:szCs w:val="28"/>
        </w:rPr>
        <w:t xml:space="preserve"> фамилии, имена, отчества членов СНТ, проверка которых проводится;</w:t>
      </w:r>
    </w:p>
    <w:p w:rsidR="006906CA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</w:t>
      </w:r>
      <w:r w:rsidR="006906CA" w:rsidRPr="007266E4">
        <w:rPr>
          <w:rFonts w:ascii="Times New Roman" w:hAnsi="Times New Roman" w:cs="Times New Roman"/>
          <w:sz w:val="28"/>
          <w:szCs w:val="28"/>
        </w:rPr>
        <w:t xml:space="preserve"> цели, задачи, предмет проверки и срок ее проведения;</w:t>
      </w:r>
    </w:p>
    <w:p w:rsidR="006906CA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</w:t>
      </w:r>
      <w:r w:rsidR="005968AD" w:rsidRPr="007266E4">
        <w:rPr>
          <w:rFonts w:ascii="Times New Roman" w:hAnsi="Times New Roman" w:cs="Times New Roman"/>
          <w:sz w:val="28"/>
          <w:szCs w:val="28"/>
        </w:rPr>
        <w:t xml:space="preserve"> </w:t>
      </w:r>
      <w:r w:rsidR="006906CA" w:rsidRPr="007266E4">
        <w:rPr>
          <w:rFonts w:ascii="Times New Roman" w:hAnsi="Times New Roman" w:cs="Times New Roman"/>
          <w:sz w:val="28"/>
          <w:szCs w:val="28"/>
        </w:rPr>
        <w:t>основания проведения проверки, в том числе подлежащие проверке обязательные требования, установленные соответствующими правовыми актами;</w:t>
      </w:r>
    </w:p>
    <w:p w:rsidR="006906CA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</w:t>
      </w:r>
      <w:r w:rsidR="006906CA" w:rsidRPr="007266E4">
        <w:rPr>
          <w:rFonts w:ascii="Times New Roman" w:hAnsi="Times New Roman" w:cs="Times New Roman"/>
          <w:sz w:val="28"/>
          <w:szCs w:val="28"/>
        </w:rPr>
        <w:t xml:space="preserve"> сроки проведения и перечень мероприятий по контролю, необходимых для достижения целей и задач проведения проверки;</w:t>
      </w:r>
    </w:p>
    <w:p w:rsidR="006906CA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</w:t>
      </w:r>
      <w:r w:rsidR="006906CA" w:rsidRPr="007266E4"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проведения проверки.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По результатам проверки комиссией по соблюдению </w:t>
      </w:r>
      <w:r w:rsidR="005968AD" w:rsidRPr="007266E4">
        <w:rPr>
          <w:rFonts w:ascii="Times New Roman" w:hAnsi="Times New Roman" w:cs="Times New Roman"/>
          <w:sz w:val="28"/>
          <w:szCs w:val="28"/>
        </w:rPr>
        <w:t>требований законодательства</w:t>
      </w:r>
      <w:r w:rsidRPr="007266E4">
        <w:rPr>
          <w:rFonts w:ascii="Times New Roman" w:hAnsi="Times New Roman" w:cs="Times New Roman"/>
          <w:sz w:val="28"/>
          <w:szCs w:val="28"/>
        </w:rPr>
        <w:t>, проводящей проверку, составляется акт</w:t>
      </w:r>
      <w:r w:rsidR="00C20C90" w:rsidRPr="007266E4">
        <w:rPr>
          <w:rFonts w:ascii="Times New Roman" w:hAnsi="Times New Roman" w:cs="Times New Roman"/>
          <w:sz w:val="28"/>
          <w:szCs w:val="28"/>
        </w:rPr>
        <w:t xml:space="preserve"> установленной формы</w:t>
      </w:r>
      <w:r w:rsidRPr="007266E4">
        <w:rPr>
          <w:rFonts w:ascii="Times New Roman" w:hAnsi="Times New Roman" w:cs="Times New Roman"/>
          <w:sz w:val="28"/>
          <w:szCs w:val="28"/>
        </w:rPr>
        <w:t xml:space="preserve"> в </w:t>
      </w:r>
      <w:r w:rsidR="00807CDD" w:rsidRPr="007266E4">
        <w:rPr>
          <w:rFonts w:ascii="Times New Roman" w:hAnsi="Times New Roman" w:cs="Times New Roman"/>
          <w:sz w:val="28"/>
          <w:szCs w:val="28"/>
        </w:rPr>
        <w:t>трех</w:t>
      </w:r>
      <w:r w:rsidRPr="007266E4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дата, время и место составления акта проверки;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наименование органа земельного контроля;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дата и номер решения общего собрания, распоряжения или постановления председателя или правления СНТ, ДНП;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фамилии, имена, отчества лиц, проводивших проверку;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</w:t>
      </w:r>
      <w:r w:rsidR="00F10507" w:rsidRPr="007266E4">
        <w:rPr>
          <w:rFonts w:ascii="Times New Roman" w:hAnsi="Times New Roman" w:cs="Times New Roman"/>
          <w:sz w:val="28"/>
          <w:szCs w:val="28"/>
        </w:rPr>
        <w:t xml:space="preserve"> фамилии, имена, отчества</w:t>
      </w:r>
      <w:r w:rsidRPr="007266E4">
        <w:rPr>
          <w:rFonts w:ascii="Times New Roman" w:hAnsi="Times New Roman" w:cs="Times New Roman"/>
          <w:sz w:val="28"/>
          <w:szCs w:val="28"/>
        </w:rPr>
        <w:t xml:space="preserve"> членов СНТ, ДНП или их уполномоченных представителей, присутствовавших при проведении проверки;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дата, время, продолжительность и место проведения проверки;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сведения о результатах проверки, в том числе о выявленных нарушениях требований, установленных правовыми актами, об их характере и о лицах, допустивших указанные нарушения;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- сведения об ознакомлении или отказе в ознакомлении с актом проверки члена СНТ, ДНП, его уполномоченного представителя, </w:t>
      </w:r>
      <w:r w:rsidRPr="007266E4">
        <w:rPr>
          <w:rFonts w:ascii="Times New Roman" w:hAnsi="Times New Roman" w:cs="Times New Roman"/>
          <w:sz w:val="28"/>
          <w:szCs w:val="28"/>
        </w:rPr>
        <w:lastRenderedPageBreak/>
        <w:t>присутствовавшего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проверке;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подписи лица или лиц, проводивших проверку.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</w:t>
      </w:r>
      <w:r w:rsidR="00807CDD" w:rsidRPr="007266E4">
        <w:rPr>
          <w:rFonts w:ascii="Times New Roman" w:hAnsi="Times New Roman" w:cs="Times New Roman"/>
          <w:sz w:val="28"/>
          <w:szCs w:val="28"/>
        </w:rPr>
        <w:t>трех</w:t>
      </w:r>
      <w:r w:rsidRPr="007266E4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с копиями приложений вручается члену СНТ, ДНП или ег</w:t>
      </w:r>
      <w:r w:rsidR="004C57BA" w:rsidRPr="007266E4">
        <w:rPr>
          <w:rFonts w:ascii="Times New Roman" w:hAnsi="Times New Roman" w:cs="Times New Roman"/>
          <w:sz w:val="28"/>
          <w:szCs w:val="28"/>
        </w:rPr>
        <w:t xml:space="preserve">о уполномоченному представителю под расписку об ознакомлении </w:t>
      </w:r>
      <w:r w:rsidRPr="007266E4">
        <w:rPr>
          <w:rFonts w:ascii="Times New Roman" w:hAnsi="Times New Roman" w:cs="Times New Roman"/>
          <w:sz w:val="28"/>
          <w:szCs w:val="28"/>
        </w:rPr>
        <w:t xml:space="preserve">либо об отказе в ознакомлении с актом проверки. В случае отсутствия члена СНТ, ДНП,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</w:t>
      </w:r>
      <w:r w:rsidR="00807CDD" w:rsidRPr="007266E4">
        <w:rPr>
          <w:rFonts w:ascii="Times New Roman" w:hAnsi="Times New Roman" w:cs="Times New Roman"/>
          <w:sz w:val="28"/>
          <w:szCs w:val="28"/>
        </w:rPr>
        <w:t>п</w:t>
      </w:r>
      <w:r w:rsidRPr="007266E4">
        <w:rPr>
          <w:rFonts w:ascii="Times New Roman" w:hAnsi="Times New Roman" w:cs="Times New Roman"/>
          <w:sz w:val="28"/>
          <w:szCs w:val="28"/>
        </w:rPr>
        <w:t>равлении СНТ,</w:t>
      </w:r>
      <w:r w:rsidR="00807CDD" w:rsidRPr="007266E4">
        <w:rPr>
          <w:rFonts w:ascii="Times New Roman" w:hAnsi="Times New Roman" w:cs="Times New Roman"/>
          <w:sz w:val="28"/>
          <w:szCs w:val="28"/>
        </w:rPr>
        <w:t xml:space="preserve"> ДНП, а</w:t>
      </w:r>
      <w:r w:rsidRPr="007266E4">
        <w:rPr>
          <w:rFonts w:ascii="Times New Roman" w:hAnsi="Times New Roman" w:cs="Times New Roman"/>
          <w:sz w:val="28"/>
          <w:szCs w:val="28"/>
        </w:rPr>
        <w:t xml:space="preserve"> т</w:t>
      </w:r>
      <w:r w:rsidR="004C57BA" w:rsidRPr="007266E4">
        <w:rPr>
          <w:rFonts w:ascii="Times New Roman" w:hAnsi="Times New Roman" w:cs="Times New Roman"/>
          <w:sz w:val="28"/>
          <w:szCs w:val="28"/>
        </w:rPr>
        <w:t>ретий экземпляр с приложениями (в необходимых случаях)</w:t>
      </w:r>
      <w:r w:rsidRPr="007266E4">
        <w:rPr>
          <w:rFonts w:ascii="Times New Roman" w:hAnsi="Times New Roman" w:cs="Times New Roman"/>
          <w:sz w:val="28"/>
          <w:szCs w:val="28"/>
        </w:rPr>
        <w:t xml:space="preserve"> направляется в орган государственного земельного </w:t>
      </w:r>
      <w:r w:rsidR="00C20C90" w:rsidRPr="007266E4">
        <w:rPr>
          <w:rFonts w:ascii="Times New Roman" w:hAnsi="Times New Roman" w:cs="Times New Roman"/>
          <w:sz w:val="28"/>
          <w:szCs w:val="28"/>
        </w:rPr>
        <w:t>надзора (</w:t>
      </w:r>
      <w:r w:rsidRPr="007266E4">
        <w:rPr>
          <w:rFonts w:ascii="Times New Roman" w:hAnsi="Times New Roman" w:cs="Times New Roman"/>
          <w:sz w:val="28"/>
          <w:szCs w:val="28"/>
        </w:rPr>
        <w:t>контроля</w:t>
      </w:r>
      <w:r w:rsidR="00C20C90" w:rsidRPr="007266E4">
        <w:rPr>
          <w:rFonts w:ascii="Times New Roman" w:hAnsi="Times New Roman" w:cs="Times New Roman"/>
          <w:sz w:val="28"/>
          <w:szCs w:val="28"/>
        </w:rPr>
        <w:t>) для принятия мер, предусмотренных действующим законодательством.</w:t>
      </w:r>
    </w:p>
    <w:p w:rsidR="00DB03CF" w:rsidRPr="007266E4" w:rsidRDefault="00807CDD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Таким образом, в результате активных действий комиссии </w:t>
      </w:r>
      <w:r w:rsidR="009B059B" w:rsidRPr="007266E4">
        <w:rPr>
          <w:rFonts w:ascii="Times New Roman" w:hAnsi="Times New Roman" w:cs="Times New Roman"/>
          <w:sz w:val="28"/>
          <w:szCs w:val="28"/>
        </w:rPr>
        <w:t>СНТ, ДНП</w:t>
      </w:r>
      <w:r w:rsidRPr="007266E4">
        <w:rPr>
          <w:rFonts w:ascii="Times New Roman" w:hAnsi="Times New Roman" w:cs="Times New Roman"/>
          <w:sz w:val="28"/>
          <w:szCs w:val="28"/>
        </w:rPr>
        <w:t xml:space="preserve"> во взаимодействии с </w:t>
      </w:r>
      <w:r w:rsidR="009B059B" w:rsidRPr="007266E4">
        <w:rPr>
          <w:rFonts w:ascii="Times New Roman" w:hAnsi="Times New Roman" w:cs="Times New Roman"/>
          <w:sz w:val="28"/>
          <w:szCs w:val="28"/>
        </w:rPr>
        <w:t>контролирующим органом</w:t>
      </w:r>
      <w:r w:rsidRPr="007266E4">
        <w:rPr>
          <w:rFonts w:ascii="Times New Roman" w:hAnsi="Times New Roman" w:cs="Times New Roman"/>
          <w:sz w:val="28"/>
          <w:szCs w:val="28"/>
        </w:rPr>
        <w:t xml:space="preserve"> </w:t>
      </w:r>
      <w:r w:rsidR="009B059B" w:rsidRPr="007266E4">
        <w:rPr>
          <w:rFonts w:ascii="Times New Roman" w:hAnsi="Times New Roman" w:cs="Times New Roman"/>
          <w:sz w:val="28"/>
          <w:szCs w:val="28"/>
        </w:rPr>
        <w:t>осуществ</w:t>
      </w:r>
      <w:r w:rsidR="008D1173" w:rsidRPr="007266E4">
        <w:rPr>
          <w:rFonts w:ascii="Times New Roman" w:hAnsi="Times New Roman" w:cs="Times New Roman"/>
          <w:sz w:val="28"/>
          <w:szCs w:val="28"/>
        </w:rPr>
        <w:t>ляю</w:t>
      </w:r>
      <w:r w:rsidR="009B059B" w:rsidRPr="007266E4">
        <w:rPr>
          <w:rFonts w:ascii="Times New Roman" w:hAnsi="Times New Roman" w:cs="Times New Roman"/>
          <w:sz w:val="28"/>
          <w:szCs w:val="28"/>
        </w:rPr>
        <w:t xml:space="preserve">тся возможности по </w:t>
      </w:r>
      <w:r w:rsidRPr="007266E4">
        <w:rPr>
          <w:rFonts w:ascii="Times New Roman" w:hAnsi="Times New Roman" w:cs="Times New Roman"/>
          <w:sz w:val="28"/>
          <w:szCs w:val="28"/>
        </w:rPr>
        <w:t>дости</w:t>
      </w:r>
      <w:r w:rsidR="009B059B" w:rsidRPr="007266E4">
        <w:rPr>
          <w:rFonts w:ascii="Times New Roman" w:hAnsi="Times New Roman" w:cs="Times New Roman"/>
          <w:sz w:val="28"/>
          <w:szCs w:val="28"/>
        </w:rPr>
        <w:t>жению</w:t>
      </w:r>
      <w:r w:rsidRPr="007266E4">
        <w:rPr>
          <w:rFonts w:ascii="Times New Roman" w:hAnsi="Times New Roman" w:cs="Times New Roman"/>
          <w:sz w:val="28"/>
          <w:szCs w:val="28"/>
        </w:rPr>
        <w:t xml:space="preserve"> конечной цели земельного надзора в целом, а именно: пресечение нарушений требований законодательства Российской Федерации, принятия предусмотренных законодательством Российской Федерации мер по пресечению и (или) устранению последствий выявленных нарушений.</w:t>
      </w:r>
      <w:r w:rsidR="009B059B" w:rsidRPr="0072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CDD" w:rsidRPr="007266E4" w:rsidRDefault="009B059B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Хочется верить</w:t>
      </w:r>
      <w:r w:rsidR="00807CDD" w:rsidRPr="007266E4">
        <w:rPr>
          <w:rFonts w:ascii="Times New Roman" w:hAnsi="Times New Roman" w:cs="Times New Roman"/>
          <w:sz w:val="28"/>
          <w:szCs w:val="28"/>
        </w:rPr>
        <w:t>, что работа</w:t>
      </w:r>
      <w:r w:rsidRPr="007266E4">
        <w:rPr>
          <w:rFonts w:ascii="Times New Roman" w:hAnsi="Times New Roman" w:cs="Times New Roman"/>
          <w:sz w:val="28"/>
          <w:szCs w:val="28"/>
        </w:rPr>
        <w:t xml:space="preserve"> по проведению общественного земельного контроля в СНТ, ДНП</w:t>
      </w:r>
      <w:r w:rsidR="00807CDD" w:rsidRPr="007266E4">
        <w:rPr>
          <w:rFonts w:ascii="Times New Roman" w:hAnsi="Times New Roman" w:cs="Times New Roman"/>
          <w:sz w:val="28"/>
          <w:szCs w:val="28"/>
        </w:rPr>
        <w:t xml:space="preserve"> </w:t>
      </w:r>
      <w:r w:rsidRPr="007266E4">
        <w:rPr>
          <w:rFonts w:ascii="Times New Roman" w:hAnsi="Times New Roman" w:cs="Times New Roman"/>
          <w:sz w:val="28"/>
          <w:szCs w:val="28"/>
        </w:rPr>
        <w:t>будет</w:t>
      </w:r>
      <w:r w:rsidR="00807CDD" w:rsidRPr="007266E4">
        <w:rPr>
          <w:rFonts w:ascii="Times New Roman" w:hAnsi="Times New Roman" w:cs="Times New Roman"/>
          <w:sz w:val="28"/>
          <w:szCs w:val="28"/>
        </w:rPr>
        <w:t xml:space="preserve"> системной, а полученны</w:t>
      </w:r>
      <w:r w:rsidRPr="007266E4">
        <w:rPr>
          <w:rFonts w:ascii="Times New Roman" w:hAnsi="Times New Roman" w:cs="Times New Roman"/>
          <w:sz w:val="28"/>
          <w:szCs w:val="28"/>
        </w:rPr>
        <w:t>м</w:t>
      </w:r>
      <w:r w:rsidR="00807CDD" w:rsidRPr="007266E4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7266E4">
        <w:rPr>
          <w:rFonts w:ascii="Times New Roman" w:hAnsi="Times New Roman" w:cs="Times New Roman"/>
          <w:sz w:val="28"/>
          <w:szCs w:val="28"/>
        </w:rPr>
        <w:t xml:space="preserve">ом председатели будут делиться между собой и </w:t>
      </w:r>
      <w:r w:rsidR="00807CDD" w:rsidRPr="007266E4">
        <w:rPr>
          <w:rFonts w:ascii="Times New Roman" w:hAnsi="Times New Roman" w:cs="Times New Roman"/>
          <w:sz w:val="28"/>
          <w:szCs w:val="28"/>
        </w:rPr>
        <w:t>внедр</w:t>
      </w:r>
      <w:r w:rsidRPr="007266E4">
        <w:rPr>
          <w:rFonts w:ascii="Times New Roman" w:hAnsi="Times New Roman" w:cs="Times New Roman"/>
          <w:sz w:val="28"/>
          <w:szCs w:val="28"/>
        </w:rPr>
        <w:t>ять</w:t>
      </w:r>
      <w:r w:rsidR="00807CDD" w:rsidRPr="007266E4">
        <w:rPr>
          <w:rFonts w:ascii="Times New Roman" w:hAnsi="Times New Roman" w:cs="Times New Roman"/>
          <w:sz w:val="28"/>
          <w:szCs w:val="28"/>
        </w:rPr>
        <w:t xml:space="preserve"> </w:t>
      </w:r>
      <w:r w:rsidRPr="007266E4">
        <w:rPr>
          <w:rFonts w:ascii="Times New Roman" w:hAnsi="Times New Roman" w:cs="Times New Roman"/>
          <w:sz w:val="28"/>
          <w:szCs w:val="28"/>
        </w:rPr>
        <w:t xml:space="preserve">его </w:t>
      </w:r>
      <w:r w:rsidR="00807CDD" w:rsidRPr="007266E4">
        <w:rPr>
          <w:rFonts w:ascii="Times New Roman" w:hAnsi="Times New Roman" w:cs="Times New Roman"/>
          <w:sz w:val="28"/>
          <w:szCs w:val="28"/>
        </w:rPr>
        <w:t>в други</w:t>
      </w:r>
      <w:r w:rsidRPr="007266E4">
        <w:rPr>
          <w:rFonts w:ascii="Times New Roman" w:hAnsi="Times New Roman" w:cs="Times New Roman"/>
          <w:sz w:val="28"/>
          <w:szCs w:val="28"/>
        </w:rPr>
        <w:t>е</w:t>
      </w:r>
      <w:r w:rsidR="00807CDD" w:rsidRPr="007266E4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4C57BA" w:rsidRPr="007266E4">
        <w:rPr>
          <w:rFonts w:ascii="Times New Roman" w:hAnsi="Times New Roman" w:cs="Times New Roman"/>
          <w:sz w:val="28"/>
          <w:szCs w:val="28"/>
        </w:rPr>
        <w:t xml:space="preserve"> и </w:t>
      </w:r>
      <w:r w:rsidR="005D09BF" w:rsidRPr="007266E4">
        <w:rPr>
          <w:rFonts w:ascii="Times New Roman" w:hAnsi="Times New Roman" w:cs="Times New Roman"/>
          <w:sz w:val="28"/>
          <w:szCs w:val="28"/>
        </w:rPr>
        <w:t>партнерства</w:t>
      </w:r>
      <w:r w:rsidR="00807CDD" w:rsidRPr="007266E4">
        <w:rPr>
          <w:rFonts w:ascii="Times New Roman" w:hAnsi="Times New Roman" w:cs="Times New Roman"/>
          <w:sz w:val="28"/>
          <w:szCs w:val="28"/>
        </w:rPr>
        <w:t>.</w:t>
      </w:r>
    </w:p>
    <w:p w:rsidR="006E71FE" w:rsidRPr="007266E4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FE" w:rsidRPr="007266E4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FE" w:rsidRPr="007266E4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 Бударина,</w:t>
      </w:r>
    </w:p>
    <w:p w:rsidR="006E71FE" w:rsidRPr="007266E4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специалист-эксперт </w:t>
      </w:r>
    </w:p>
    <w:p w:rsidR="006E71FE" w:rsidRPr="007266E4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отдела </w:t>
      </w:r>
    </w:p>
    <w:p w:rsidR="006E71FE" w:rsidRPr="007266E4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Росреестра </w:t>
      </w:r>
    </w:p>
    <w:p w:rsidR="006E71FE" w:rsidRPr="00BC75FF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Омской области.</w:t>
      </w:r>
    </w:p>
    <w:p w:rsidR="006E71FE" w:rsidRPr="00807CDD" w:rsidRDefault="006E71F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71FE" w:rsidRPr="00807CDD" w:rsidSect="006B3301">
      <w:headerReference w:type="default" r:id="rId14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DA" w:rsidRDefault="006F4FDA" w:rsidP="006E71FE">
      <w:pPr>
        <w:spacing w:after="0" w:line="240" w:lineRule="auto"/>
      </w:pPr>
      <w:r>
        <w:separator/>
      </w:r>
    </w:p>
  </w:endnote>
  <w:endnote w:type="continuationSeparator" w:id="1">
    <w:p w:rsidR="006F4FDA" w:rsidRDefault="006F4FDA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DA" w:rsidRDefault="006F4FDA" w:rsidP="006E71FE">
      <w:pPr>
        <w:spacing w:after="0" w:line="240" w:lineRule="auto"/>
      </w:pPr>
      <w:r>
        <w:separator/>
      </w:r>
    </w:p>
  </w:footnote>
  <w:footnote w:type="continuationSeparator" w:id="1">
    <w:p w:rsidR="006F4FDA" w:rsidRDefault="006F4FDA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1626"/>
    </w:sdtPr>
    <w:sdtContent>
      <w:p w:rsidR="006E71FE" w:rsidRDefault="00570BD9">
        <w:pPr>
          <w:pStyle w:val="a6"/>
          <w:jc w:val="center"/>
        </w:pPr>
        <w:fldSimple w:instr=" PAGE   \* MERGEFORMAT ">
          <w:r w:rsidR="007266E4">
            <w:rPr>
              <w:noProof/>
            </w:rPr>
            <w:t>4</w:t>
          </w:r>
        </w:fldSimple>
      </w:p>
    </w:sdtContent>
  </w:sdt>
  <w:p w:rsidR="006E71FE" w:rsidRDefault="006E71F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91C"/>
    <w:rsid w:val="00025C2E"/>
    <w:rsid w:val="00037EDA"/>
    <w:rsid w:val="0012058A"/>
    <w:rsid w:val="001C266B"/>
    <w:rsid w:val="002F0AF5"/>
    <w:rsid w:val="00314509"/>
    <w:rsid w:val="00315BB6"/>
    <w:rsid w:val="00380713"/>
    <w:rsid w:val="003A12DC"/>
    <w:rsid w:val="003B75EF"/>
    <w:rsid w:val="003D0DFC"/>
    <w:rsid w:val="004138B7"/>
    <w:rsid w:val="004366AE"/>
    <w:rsid w:val="004B4530"/>
    <w:rsid w:val="004C57BA"/>
    <w:rsid w:val="00540C0D"/>
    <w:rsid w:val="00570BD9"/>
    <w:rsid w:val="005968AD"/>
    <w:rsid w:val="005D09BF"/>
    <w:rsid w:val="005E6816"/>
    <w:rsid w:val="0063584D"/>
    <w:rsid w:val="006906CA"/>
    <w:rsid w:val="006B3301"/>
    <w:rsid w:val="006E71FE"/>
    <w:rsid w:val="006F4FDA"/>
    <w:rsid w:val="007266E4"/>
    <w:rsid w:val="00747591"/>
    <w:rsid w:val="007F1526"/>
    <w:rsid w:val="00807CDD"/>
    <w:rsid w:val="00863123"/>
    <w:rsid w:val="008D1173"/>
    <w:rsid w:val="008E1C18"/>
    <w:rsid w:val="008E791C"/>
    <w:rsid w:val="00907D5E"/>
    <w:rsid w:val="0095093D"/>
    <w:rsid w:val="009B059B"/>
    <w:rsid w:val="009D7E53"/>
    <w:rsid w:val="00B64DFF"/>
    <w:rsid w:val="00BF5433"/>
    <w:rsid w:val="00C20C90"/>
    <w:rsid w:val="00C426AD"/>
    <w:rsid w:val="00D354F3"/>
    <w:rsid w:val="00DB03CF"/>
    <w:rsid w:val="00E0772B"/>
    <w:rsid w:val="00ED0C6D"/>
    <w:rsid w:val="00EF1F73"/>
    <w:rsid w:val="00EF21BE"/>
    <w:rsid w:val="00F10507"/>
    <w:rsid w:val="00F20EC2"/>
    <w:rsid w:val="00F77AB7"/>
    <w:rsid w:val="00FB14C8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91C"/>
    <w:rPr>
      <w:color w:val="0000FF"/>
      <w:u w:val="single"/>
    </w:rPr>
  </w:style>
  <w:style w:type="character" w:styleId="a4">
    <w:name w:val="Strong"/>
    <w:basedOn w:val="a0"/>
    <w:uiPriority w:val="22"/>
    <w:qFormat/>
    <w:rsid w:val="008E791C"/>
    <w:rPr>
      <w:b/>
      <w:bCs/>
    </w:rPr>
  </w:style>
  <w:style w:type="paragraph" w:styleId="a5">
    <w:name w:val="Normal (Web)"/>
    <w:basedOn w:val="a"/>
    <w:uiPriority w:val="99"/>
    <w:unhideWhenUsed/>
    <w:rsid w:val="008E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1FE"/>
  </w:style>
  <w:style w:type="paragraph" w:styleId="a8">
    <w:name w:val="footer"/>
    <w:basedOn w:val="a"/>
    <w:link w:val="a9"/>
    <w:uiPriority w:val="99"/>
    <w:semiHidden/>
    <w:unhideWhenUsed/>
    <w:rsid w:val="006E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7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k-expert.ru/gosudarstvennyj-kontrol/gosudarstvennyj-zemelnyj-nadzor/" TargetMode="External"/><Relationship Id="rId13" Type="http://schemas.openxmlformats.org/officeDocument/2006/relationships/hyperlink" Target="https://pandia.ru/text/category/zakoni_v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k-expert.ru/gosudarstvennyj-kontrol/municipalnyj-zemelnyj-kontrol/" TargetMode="External"/><Relationship Id="rId12" Type="http://schemas.openxmlformats.org/officeDocument/2006/relationships/hyperlink" Target="https://pandia.ru/text/category/pravovie_norm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zemlepolmzzovani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F4A3DB53C40F4108B398066BBEC53F1667E3455705A0EC7B582DC2BFuCH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k-expert.ru/wp-content/uploads/2016/06/%D0%A1%D1%82%D0%B0%D1%82%D1%8C%D1%8F-71.1.-%D0%9E%D1%81%D0%BE%D0%B1%D0%B5%D0%BD%D0%BD%D0%BE%D1%81%D1%82%D0%B8-%D0%BE%D1%80%D0%B3%D0%B0%D0%BD%D0%B8%D0%B7%D0%B0%D1%86%D0%B8%D0%B8-%D0%B8-%D0%BF%D1%80%D0%BE%D0%B2%D0%B5%D0%B4%D0%B5%D0%BD%D0%B8%D1%8F-%D0%BF%D1%80%D0%BE%D0%B2%D0%B5%D1%80%D0%BE%D0%BA-%D1%81%D0%BE%D0%B1%D0%BB%D1%8E%D0%B4%D0%B5%D0%BD%D0%B8%D1%8F-%D1%82%D1%80%D0%B5%D0%B1%D0%BE%D0%B2%D0%B0%D0%BD%D0%B8%D0%B9-%D0%B7%D0%B5%D0%BC%D0%B5%D0%BB%D1%8C%D0%BD%D0%BE%D0%B3%D0%BE-%D0%B7%D0%B0%D0%BA%D0%BE%D0%BD%D0%BE%D0%B4%D0%B0%D1%82%D0%B5%D0%BB%D1%8C%D1%81%D1%82%D0%B2%D0%B0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F6D7-97C9-4257-B577-812AD335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budarina</dc:creator>
  <cp:keywords/>
  <dc:description/>
  <cp:lastModifiedBy>kozlov</cp:lastModifiedBy>
  <cp:revision>29</cp:revision>
  <dcterms:created xsi:type="dcterms:W3CDTF">2018-09-13T10:38:00Z</dcterms:created>
  <dcterms:modified xsi:type="dcterms:W3CDTF">2018-09-24T04:15:00Z</dcterms:modified>
</cp:coreProperties>
</file>