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FF" w:rsidRPr="00440819" w:rsidRDefault="00951BFF" w:rsidP="008E4ECB">
      <w:pPr>
        <w:spacing w:after="0" w:line="240" w:lineRule="auto"/>
        <w:jc w:val="center"/>
        <w:rPr>
          <w:rFonts w:ascii="Segoe UI" w:hAnsi="Segoe UI" w:cs="Segoe UI"/>
          <w:b/>
          <w:sz w:val="24"/>
          <w:szCs w:val="24"/>
          <w:lang w:eastAsia="ru-RU"/>
        </w:rPr>
      </w:pPr>
    </w:p>
    <w:p w:rsidR="00E61779" w:rsidRDefault="00E61779" w:rsidP="00F945A5">
      <w:pPr>
        <w:spacing w:after="0" w:line="240" w:lineRule="auto"/>
        <w:jc w:val="center"/>
        <w:rPr>
          <w:rFonts w:ascii="Times New Roman" w:hAnsi="Times New Roman" w:cs="Times New Roman"/>
          <w:b/>
          <w:sz w:val="28"/>
          <w:szCs w:val="28"/>
          <w:lang w:eastAsia="ru-RU"/>
        </w:rPr>
      </w:pPr>
    </w:p>
    <w:p w:rsidR="00E61779" w:rsidRDefault="00E61779" w:rsidP="00F945A5">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Росреестр о реализации </w:t>
      </w:r>
      <w:r w:rsidR="00BD2F42">
        <w:rPr>
          <w:rFonts w:ascii="Times New Roman" w:hAnsi="Times New Roman" w:cs="Times New Roman"/>
          <w:b/>
          <w:sz w:val="28"/>
          <w:szCs w:val="28"/>
          <w:lang w:eastAsia="ru-RU"/>
        </w:rPr>
        <w:t>З</w:t>
      </w:r>
      <w:r>
        <w:rPr>
          <w:rFonts w:ascii="Times New Roman" w:hAnsi="Times New Roman" w:cs="Times New Roman"/>
          <w:b/>
          <w:sz w:val="28"/>
          <w:szCs w:val="28"/>
          <w:lang w:eastAsia="ru-RU"/>
        </w:rPr>
        <w:t xml:space="preserve">акона </w:t>
      </w:r>
      <w:r w:rsidR="00BD2F42">
        <w:rPr>
          <w:rFonts w:ascii="Times New Roman" w:hAnsi="Times New Roman" w:cs="Times New Roman"/>
          <w:b/>
          <w:sz w:val="28"/>
          <w:szCs w:val="28"/>
          <w:lang w:eastAsia="ru-RU"/>
        </w:rPr>
        <w:t>«О</w:t>
      </w:r>
      <w:r>
        <w:rPr>
          <w:rFonts w:ascii="Times New Roman" w:hAnsi="Times New Roman" w:cs="Times New Roman"/>
          <w:b/>
          <w:sz w:val="28"/>
          <w:szCs w:val="28"/>
          <w:lang w:eastAsia="ru-RU"/>
        </w:rPr>
        <w:t xml:space="preserve"> лесной амнистии»</w:t>
      </w:r>
    </w:p>
    <w:p w:rsidR="005C3443" w:rsidRDefault="005C3443" w:rsidP="00F945A5">
      <w:pPr>
        <w:spacing w:after="0" w:line="240" w:lineRule="auto"/>
        <w:jc w:val="both"/>
        <w:rPr>
          <w:rFonts w:ascii="Times New Roman" w:eastAsia="Calibri" w:hAnsi="Times New Roman" w:cs="Times New Roman"/>
          <w:b/>
          <w:sz w:val="28"/>
          <w:szCs w:val="28"/>
        </w:rPr>
      </w:pPr>
    </w:p>
    <w:p w:rsidR="0011382C" w:rsidRPr="00F945A5" w:rsidRDefault="0011382C" w:rsidP="005C3443">
      <w:pPr>
        <w:spacing w:after="0" w:line="240" w:lineRule="auto"/>
        <w:jc w:val="center"/>
        <w:rPr>
          <w:rFonts w:ascii="Times New Roman" w:eastAsia="Calibri" w:hAnsi="Times New Roman" w:cs="Times New Roman"/>
          <w:b/>
          <w:sz w:val="28"/>
          <w:szCs w:val="28"/>
        </w:rPr>
      </w:pPr>
      <w:r w:rsidRPr="00F945A5">
        <w:rPr>
          <w:rFonts w:ascii="Times New Roman" w:eastAsia="Calibri" w:hAnsi="Times New Roman" w:cs="Times New Roman"/>
          <w:b/>
          <w:sz w:val="28"/>
          <w:szCs w:val="28"/>
        </w:rPr>
        <w:t>О законе</w:t>
      </w:r>
    </w:p>
    <w:p w:rsidR="005C3443" w:rsidRDefault="005C3443" w:rsidP="00F945A5">
      <w:pPr>
        <w:spacing w:after="0" w:line="240" w:lineRule="auto"/>
        <w:jc w:val="both"/>
        <w:rPr>
          <w:rFonts w:ascii="Times New Roman" w:eastAsia="Calibri" w:hAnsi="Times New Roman" w:cs="Times New Roman"/>
          <w:sz w:val="28"/>
          <w:szCs w:val="28"/>
        </w:rPr>
      </w:pPr>
    </w:p>
    <w:p w:rsidR="00176CFE" w:rsidRPr="00F945A5" w:rsidRDefault="00176CFE" w:rsidP="004702D8">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 xml:space="preserve">Федеральный закон от 29 июля 2017 г. </w:t>
      </w:r>
      <w:r w:rsidR="002878F6" w:rsidRPr="00F945A5">
        <w:rPr>
          <w:rFonts w:ascii="Times New Roman" w:eastAsia="Calibri" w:hAnsi="Times New Roman" w:cs="Times New Roman"/>
          <w:sz w:val="28"/>
          <w:szCs w:val="28"/>
        </w:rPr>
        <w:t xml:space="preserve">№ 280-ФЗ </w:t>
      </w:r>
      <w:r w:rsidR="00526CD2" w:rsidRPr="00F945A5">
        <w:rPr>
          <w:rFonts w:ascii="Times New Roman" w:eastAsia="Calibri" w:hAnsi="Times New Roman" w:cs="Times New Roman"/>
          <w:sz w:val="28"/>
          <w:szCs w:val="28"/>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sidRPr="00F945A5">
        <w:rPr>
          <w:rFonts w:ascii="Times New Roman" w:eastAsia="Calibri" w:hAnsi="Times New Roman" w:cs="Times New Roman"/>
          <w:sz w:val="28"/>
          <w:szCs w:val="28"/>
        </w:rPr>
        <w:t xml:space="preserve"> (</w:t>
      </w:r>
      <w:r w:rsidR="005C3443">
        <w:rPr>
          <w:rFonts w:ascii="Times New Roman" w:eastAsia="Calibri" w:hAnsi="Times New Roman" w:cs="Times New Roman"/>
          <w:sz w:val="28"/>
          <w:szCs w:val="28"/>
        </w:rPr>
        <w:t xml:space="preserve">далее </w:t>
      </w:r>
      <w:r w:rsidR="004702D8">
        <w:rPr>
          <w:rFonts w:ascii="Times New Roman" w:eastAsia="Calibri" w:hAnsi="Times New Roman" w:cs="Times New Roman"/>
          <w:sz w:val="28"/>
          <w:szCs w:val="28"/>
        </w:rPr>
        <w:t>–</w:t>
      </w:r>
      <w:r w:rsidR="005C3443">
        <w:rPr>
          <w:rFonts w:ascii="Times New Roman" w:eastAsia="Calibri" w:hAnsi="Times New Roman" w:cs="Times New Roman"/>
          <w:sz w:val="28"/>
          <w:szCs w:val="28"/>
        </w:rPr>
        <w:t xml:space="preserve"> Ф</w:t>
      </w:r>
      <w:r w:rsidR="00FC2D32" w:rsidRPr="00F945A5">
        <w:rPr>
          <w:rFonts w:ascii="Times New Roman" w:eastAsia="Calibri" w:hAnsi="Times New Roman" w:cs="Times New Roman"/>
          <w:sz w:val="28"/>
          <w:szCs w:val="28"/>
        </w:rPr>
        <w:t>едеральный з</w:t>
      </w:r>
      <w:r w:rsidRPr="00F945A5">
        <w:rPr>
          <w:rFonts w:ascii="Times New Roman" w:eastAsia="Calibri" w:hAnsi="Times New Roman" w:cs="Times New Roman"/>
          <w:sz w:val="28"/>
          <w:szCs w:val="28"/>
        </w:rPr>
        <w:t>акон</w:t>
      </w:r>
      <w:r w:rsidR="00FC2D32" w:rsidRPr="00F945A5">
        <w:rPr>
          <w:rFonts w:ascii="Times New Roman" w:eastAsia="Calibri" w:hAnsi="Times New Roman" w:cs="Times New Roman"/>
          <w:sz w:val="28"/>
          <w:szCs w:val="28"/>
        </w:rPr>
        <w:t xml:space="preserve"> № 280-ФЗ</w:t>
      </w:r>
      <w:r w:rsidR="005C3443">
        <w:rPr>
          <w:rFonts w:ascii="Times New Roman" w:eastAsia="Calibri" w:hAnsi="Times New Roman" w:cs="Times New Roman"/>
          <w:sz w:val="28"/>
          <w:szCs w:val="28"/>
        </w:rPr>
        <w:t>,</w:t>
      </w:r>
      <w:r w:rsidR="00951BFF" w:rsidRPr="00F945A5">
        <w:rPr>
          <w:rFonts w:ascii="Times New Roman" w:eastAsia="Calibri" w:hAnsi="Times New Roman" w:cs="Times New Roman"/>
          <w:sz w:val="28"/>
          <w:szCs w:val="28"/>
        </w:rPr>
        <w:t xml:space="preserve"> Закон</w:t>
      </w:r>
      <w:r w:rsidRPr="00F945A5">
        <w:rPr>
          <w:rFonts w:ascii="Times New Roman" w:eastAsia="Calibri" w:hAnsi="Times New Roman" w:cs="Times New Roman"/>
          <w:sz w:val="28"/>
          <w:szCs w:val="28"/>
        </w:rPr>
        <w:t>) вступил в силу 11 августа 2017 года</w:t>
      </w:r>
      <w:r w:rsidR="00951BFF" w:rsidRPr="00F945A5">
        <w:rPr>
          <w:rFonts w:ascii="Times New Roman" w:eastAsia="Calibri" w:hAnsi="Times New Roman" w:cs="Times New Roman"/>
          <w:sz w:val="28"/>
          <w:szCs w:val="28"/>
        </w:rPr>
        <w:t xml:space="preserve">. </w:t>
      </w:r>
      <w:r w:rsidRPr="00F945A5">
        <w:rPr>
          <w:rFonts w:ascii="Times New Roman" w:eastAsia="Calibri" w:hAnsi="Times New Roman" w:cs="Times New Roman"/>
          <w:sz w:val="28"/>
          <w:szCs w:val="28"/>
        </w:rPr>
        <w:t>Закон был разработан под руководством заместителя Мин</w:t>
      </w:r>
      <w:r w:rsidR="005826A5" w:rsidRPr="00F945A5">
        <w:rPr>
          <w:rFonts w:ascii="Times New Roman" w:eastAsia="Calibri" w:hAnsi="Times New Roman" w:cs="Times New Roman"/>
          <w:sz w:val="28"/>
          <w:szCs w:val="28"/>
        </w:rPr>
        <w:t>истра экономического развития Российской Федерации</w:t>
      </w:r>
      <w:r w:rsidRPr="00F945A5">
        <w:rPr>
          <w:rFonts w:ascii="Times New Roman" w:eastAsia="Calibri" w:hAnsi="Times New Roman" w:cs="Times New Roman"/>
          <w:sz w:val="28"/>
          <w:szCs w:val="28"/>
        </w:rPr>
        <w:t xml:space="preserve"> – руководителя Росреестра Виктории Абрамченко.</w:t>
      </w:r>
    </w:p>
    <w:p w:rsidR="00C01A0D" w:rsidRPr="00F945A5" w:rsidRDefault="00951BFF" w:rsidP="00886B7E">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 xml:space="preserve">В разговорной речи </w:t>
      </w:r>
      <w:r w:rsidR="007C48C4">
        <w:rPr>
          <w:rFonts w:ascii="Times New Roman" w:eastAsia="Calibri" w:hAnsi="Times New Roman" w:cs="Times New Roman"/>
          <w:sz w:val="28"/>
          <w:szCs w:val="28"/>
        </w:rPr>
        <w:t>Ф</w:t>
      </w:r>
      <w:r w:rsidR="007C48C4" w:rsidRPr="00F945A5">
        <w:rPr>
          <w:rFonts w:ascii="Times New Roman" w:eastAsia="Calibri" w:hAnsi="Times New Roman" w:cs="Times New Roman"/>
          <w:sz w:val="28"/>
          <w:szCs w:val="28"/>
        </w:rPr>
        <w:t>едеральный закон № 280-ФЗ</w:t>
      </w:r>
      <w:r w:rsidR="00886B7E">
        <w:rPr>
          <w:rFonts w:ascii="Times New Roman" w:eastAsia="Calibri" w:hAnsi="Times New Roman" w:cs="Times New Roman"/>
          <w:sz w:val="28"/>
          <w:szCs w:val="28"/>
        </w:rPr>
        <w:t xml:space="preserve"> </w:t>
      </w:r>
      <w:r w:rsidR="004D7444" w:rsidRPr="00F945A5">
        <w:rPr>
          <w:rFonts w:ascii="Times New Roman" w:eastAsia="Calibri" w:hAnsi="Times New Roman" w:cs="Times New Roman"/>
          <w:sz w:val="28"/>
          <w:szCs w:val="28"/>
        </w:rPr>
        <w:t xml:space="preserve"> </w:t>
      </w:r>
      <w:r w:rsidR="006B65E6">
        <w:rPr>
          <w:rFonts w:ascii="Times New Roman" w:eastAsia="Calibri" w:hAnsi="Times New Roman" w:cs="Times New Roman"/>
          <w:sz w:val="28"/>
          <w:szCs w:val="28"/>
        </w:rPr>
        <w:t xml:space="preserve">часто называют </w:t>
      </w:r>
      <w:r w:rsidRPr="00F945A5">
        <w:rPr>
          <w:rFonts w:ascii="Times New Roman" w:eastAsia="Calibri" w:hAnsi="Times New Roman" w:cs="Times New Roman"/>
          <w:sz w:val="28"/>
          <w:szCs w:val="28"/>
        </w:rPr>
        <w:t>Закон</w:t>
      </w:r>
      <w:r w:rsidR="00886B7E">
        <w:rPr>
          <w:rFonts w:ascii="Times New Roman" w:eastAsia="Calibri" w:hAnsi="Times New Roman" w:cs="Times New Roman"/>
          <w:sz w:val="28"/>
          <w:szCs w:val="28"/>
        </w:rPr>
        <w:t>ом</w:t>
      </w:r>
      <w:r w:rsidRPr="00F945A5">
        <w:rPr>
          <w:rFonts w:ascii="Times New Roman" w:eastAsia="Calibri" w:hAnsi="Times New Roman" w:cs="Times New Roman"/>
          <w:sz w:val="28"/>
          <w:szCs w:val="28"/>
        </w:rPr>
        <w:t xml:space="preserve"> </w:t>
      </w:r>
      <w:r w:rsidR="006B65E6">
        <w:rPr>
          <w:rFonts w:ascii="Times New Roman" w:eastAsia="Calibri" w:hAnsi="Times New Roman" w:cs="Times New Roman"/>
          <w:sz w:val="28"/>
          <w:szCs w:val="28"/>
        </w:rPr>
        <w:t>«О</w:t>
      </w:r>
      <w:r w:rsidRPr="00F945A5">
        <w:rPr>
          <w:rFonts w:ascii="Times New Roman" w:eastAsia="Calibri" w:hAnsi="Times New Roman" w:cs="Times New Roman"/>
          <w:sz w:val="28"/>
          <w:szCs w:val="28"/>
        </w:rPr>
        <w:t xml:space="preserve"> лесной амнистии». При этом Закон никого не амнистирует. </w:t>
      </w:r>
      <w:r w:rsidR="004D7444" w:rsidRPr="00F945A5">
        <w:rPr>
          <w:rFonts w:ascii="Times New Roman" w:eastAsia="Calibri" w:hAnsi="Times New Roman" w:cs="Times New Roman"/>
          <w:sz w:val="28"/>
          <w:szCs w:val="28"/>
        </w:rPr>
        <w:t>П</w:t>
      </w:r>
      <w:r w:rsidR="00797C16" w:rsidRPr="00F945A5">
        <w:rPr>
          <w:rFonts w:ascii="Times New Roman" w:eastAsia="Calibri" w:hAnsi="Times New Roman" w:cs="Times New Roman"/>
          <w:sz w:val="28"/>
          <w:szCs w:val="28"/>
        </w:rPr>
        <w:t xml:space="preserve">рименение </w:t>
      </w:r>
      <w:r w:rsidR="004D7444" w:rsidRPr="00F945A5">
        <w:rPr>
          <w:rFonts w:ascii="Times New Roman" w:eastAsia="Calibri" w:hAnsi="Times New Roman" w:cs="Times New Roman"/>
          <w:sz w:val="28"/>
          <w:szCs w:val="28"/>
        </w:rPr>
        <w:t xml:space="preserve">Закона </w:t>
      </w:r>
      <w:r w:rsidR="00FC2D32" w:rsidRPr="00F945A5">
        <w:rPr>
          <w:rFonts w:ascii="Times New Roman" w:eastAsia="Calibri" w:hAnsi="Times New Roman" w:cs="Times New Roman"/>
          <w:sz w:val="28"/>
          <w:szCs w:val="28"/>
        </w:rPr>
        <w:t>направлен</w:t>
      </w:r>
      <w:r w:rsidRPr="00F945A5">
        <w:rPr>
          <w:rFonts w:ascii="Times New Roman" w:eastAsia="Calibri" w:hAnsi="Times New Roman" w:cs="Times New Roman"/>
          <w:sz w:val="28"/>
          <w:szCs w:val="28"/>
        </w:rPr>
        <w:t>о</w:t>
      </w:r>
      <w:r w:rsidR="00FC2D32" w:rsidRPr="00F945A5">
        <w:rPr>
          <w:rFonts w:ascii="Times New Roman" w:eastAsia="Calibri" w:hAnsi="Times New Roman" w:cs="Times New Roman"/>
          <w:sz w:val="28"/>
          <w:szCs w:val="28"/>
        </w:rPr>
        <w:t xml:space="preserve"> на защиту прав как граждан и юридических лиц – собственников земельных участков, так и </w:t>
      </w:r>
      <w:r w:rsidR="00C744B6" w:rsidRPr="00F945A5">
        <w:rPr>
          <w:rFonts w:ascii="Times New Roman" w:eastAsia="Calibri" w:hAnsi="Times New Roman" w:cs="Times New Roman"/>
          <w:sz w:val="28"/>
          <w:szCs w:val="28"/>
        </w:rPr>
        <w:t xml:space="preserve">имущественных прав и законных интересов </w:t>
      </w:r>
      <w:r w:rsidR="00FC2D32" w:rsidRPr="00F945A5">
        <w:rPr>
          <w:rFonts w:ascii="Times New Roman" w:eastAsia="Calibri" w:hAnsi="Times New Roman" w:cs="Times New Roman"/>
          <w:sz w:val="28"/>
          <w:szCs w:val="28"/>
        </w:rPr>
        <w:t>Российской Федерации – собственника земель лесного фонда.</w:t>
      </w:r>
      <w:r w:rsidR="007C48C4">
        <w:rPr>
          <w:rFonts w:ascii="Times New Roman" w:eastAsia="Calibri" w:hAnsi="Times New Roman" w:cs="Times New Roman"/>
          <w:sz w:val="28"/>
          <w:szCs w:val="28"/>
        </w:rPr>
        <w:t xml:space="preserve"> </w:t>
      </w:r>
      <w:r w:rsidR="00C01A0D" w:rsidRPr="00F945A5">
        <w:rPr>
          <w:rFonts w:ascii="Times New Roman" w:eastAsia="Calibri" w:hAnsi="Times New Roman" w:cs="Times New Roman"/>
          <w:sz w:val="28"/>
          <w:szCs w:val="28"/>
        </w:rPr>
        <w:t xml:space="preserve">В частности, </w:t>
      </w:r>
      <w:r w:rsidR="00176CFE" w:rsidRPr="00F945A5">
        <w:rPr>
          <w:rFonts w:ascii="Times New Roman" w:eastAsia="Calibri" w:hAnsi="Times New Roman" w:cs="Times New Roman"/>
          <w:sz w:val="28"/>
          <w:szCs w:val="28"/>
        </w:rPr>
        <w:t>Закон</w:t>
      </w:r>
      <w:r w:rsidR="007C48C4">
        <w:rPr>
          <w:rFonts w:ascii="Times New Roman" w:eastAsia="Calibri" w:hAnsi="Times New Roman" w:cs="Times New Roman"/>
          <w:sz w:val="28"/>
          <w:szCs w:val="28"/>
        </w:rPr>
        <w:t xml:space="preserve"> </w:t>
      </w:r>
      <w:r w:rsidR="00176CFE" w:rsidRPr="00F945A5">
        <w:rPr>
          <w:rFonts w:ascii="Times New Roman" w:eastAsia="Calibri" w:hAnsi="Times New Roman" w:cs="Times New Roman"/>
          <w:sz w:val="28"/>
          <w:szCs w:val="28"/>
        </w:rPr>
        <w:t>за</w:t>
      </w:r>
      <w:r w:rsidR="007C48C4">
        <w:rPr>
          <w:rFonts w:ascii="Times New Roman" w:eastAsia="Calibri" w:hAnsi="Times New Roman" w:cs="Times New Roman"/>
          <w:sz w:val="28"/>
          <w:szCs w:val="28"/>
        </w:rPr>
        <w:t>щ</w:t>
      </w:r>
      <w:r w:rsidR="00C01A0D" w:rsidRPr="00F945A5">
        <w:rPr>
          <w:rFonts w:ascii="Times New Roman" w:eastAsia="Calibri" w:hAnsi="Times New Roman" w:cs="Times New Roman"/>
          <w:sz w:val="28"/>
          <w:szCs w:val="28"/>
        </w:rPr>
        <w:t>и</w:t>
      </w:r>
      <w:r w:rsidR="00176CFE" w:rsidRPr="00F945A5">
        <w:rPr>
          <w:rFonts w:ascii="Times New Roman" w:eastAsia="Calibri" w:hAnsi="Times New Roman" w:cs="Times New Roman"/>
          <w:sz w:val="28"/>
          <w:szCs w:val="28"/>
        </w:rPr>
        <w:t>щ</w:t>
      </w:r>
      <w:r w:rsidR="004D7444" w:rsidRPr="00F945A5">
        <w:rPr>
          <w:rFonts w:ascii="Times New Roman" w:eastAsia="Calibri" w:hAnsi="Times New Roman" w:cs="Times New Roman"/>
          <w:sz w:val="28"/>
          <w:szCs w:val="28"/>
        </w:rPr>
        <w:t>ает</w:t>
      </w:r>
      <w:r w:rsidR="00176CFE" w:rsidRPr="00F945A5">
        <w:rPr>
          <w:rFonts w:ascii="Times New Roman" w:eastAsia="Calibri" w:hAnsi="Times New Roman" w:cs="Times New Roman"/>
          <w:sz w:val="28"/>
          <w:szCs w:val="28"/>
        </w:rPr>
        <w:t xml:space="preserve"> права добросовестных граждан, </w:t>
      </w:r>
      <w:r w:rsidR="004D7444" w:rsidRPr="00F945A5">
        <w:rPr>
          <w:rFonts w:ascii="Times New Roman" w:eastAsia="Calibri" w:hAnsi="Times New Roman" w:cs="Times New Roman"/>
          <w:sz w:val="28"/>
          <w:szCs w:val="28"/>
        </w:rPr>
        <w:t xml:space="preserve">границы земельных участков которых </w:t>
      </w:r>
      <w:r w:rsidR="00176CFE" w:rsidRPr="00F945A5">
        <w:rPr>
          <w:rFonts w:ascii="Times New Roman" w:eastAsia="Calibri" w:hAnsi="Times New Roman" w:cs="Times New Roman"/>
          <w:sz w:val="28"/>
          <w:szCs w:val="28"/>
        </w:rPr>
        <w:t xml:space="preserve">пересекались с </w:t>
      </w:r>
      <w:r w:rsidR="003233E7" w:rsidRPr="00F945A5">
        <w:rPr>
          <w:rFonts w:ascii="Times New Roman" w:eastAsia="Calibri" w:hAnsi="Times New Roman" w:cs="Times New Roman"/>
          <w:sz w:val="28"/>
          <w:szCs w:val="28"/>
        </w:rPr>
        <w:t xml:space="preserve">границами </w:t>
      </w:r>
      <w:r w:rsidR="00176CFE" w:rsidRPr="00F945A5">
        <w:rPr>
          <w:rFonts w:ascii="Times New Roman" w:eastAsia="Calibri" w:hAnsi="Times New Roman" w:cs="Times New Roman"/>
          <w:sz w:val="28"/>
          <w:szCs w:val="28"/>
        </w:rPr>
        <w:t>лесны</w:t>
      </w:r>
      <w:r w:rsidR="003233E7" w:rsidRPr="00F945A5">
        <w:rPr>
          <w:rFonts w:ascii="Times New Roman" w:eastAsia="Calibri" w:hAnsi="Times New Roman" w:cs="Times New Roman"/>
          <w:sz w:val="28"/>
          <w:szCs w:val="28"/>
        </w:rPr>
        <w:t>х</w:t>
      </w:r>
      <w:r w:rsidR="00176CFE" w:rsidRPr="00F945A5">
        <w:rPr>
          <w:rFonts w:ascii="Times New Roman" w:eastAsia="Calibri" w:hAnsi="Times New Roman" w:cs="Times New Roman"/>
          <w:sz w:val="28"/>
          <w:szCs w:val="28"/>
        </w:rPr>
        <w:t xml:space="preserve"> участк</w:t>
      </w:r>
      <w:r w:rsidR="003233E7" w:rsidRPr="00F945A5">
        <w:rPr>
          <w:rFonts w:ascii="Times New Roman" w:eastAsia="Calibri" w:hAnsi="Times New Roman" w:cs="Times New Roman"/>
          <w:sz w:val="28"/>
          <w:szCs w:val="28"/>
        </w:rPr>
        <w:t>ов</w:t>
      </w:r>
      <w:r w:rsidR="004D7444" w:rsidRPr="00F945A5">
        <w:rPr>
          <w:rFonts w:ascii="Times New Roman" w:eastAsia="Calibri" w:hAnsi="Times New Roman" w:cs="Times New Roman"/>
          <w:sz w:val="28"/>
          <w:szCs w:val="28"/>
        </w:rPr>
        <w:t>. Закон также защищает от незаконной передачи в частную соб</w:t>
      </w:r>
      <w:r w:rsidR="007C48C4">
        <w:rPr>
          <w:rFonts w:ascii="Times New Roman" w:eastAsia="Calibri" w:hAnsi="Times New Roman" w:cs="Times New Roman"/>
          <w:sz w:val="28"/>
          <w:szCs w:val="28"/>
        </w:rPr>
        <w:t>ственность земель л</w:t>
      </w:r>
      <w:r w:rsidR="004D7444" w:rsidRPr="00F945A5">
        <w:rPr>
          <w:rFonts w:ascii="Times New Roman" w:eastAsia="Calibri" w:hAnsi="Times New Roman" w:cs="Times New Roman"/>
          <w:sz w:val="28"/>
          <w:szCs w:val="28"/>
        </w:rPr>
        <w:t>есного фонда, находящихся в собственности Российской Федерации.</w:t>
      </w:r>
    </w:p>
    <w:p w:rsidR="002878F6" w:rsidRPr="00F945A5" w:rsidRDefault="00C01A0D" w:rsidP="007C48C4">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 xml:space="preserve">В </w:t>
      </w:r>
      <w:r w:rsidR="0037143B" w:rsidRPr="00F945A5">
        <w:rPr>
          <w:rFonts w:ascii="Times New Roman" w:eastAsia="Calibri" w:hAnsi="Times New Roman" w:cs="Times New Roman"/>
          <w:sz w:val="28"/>
          <w:szCs w:val="28"/>
        </w:rPr>
        <w:t>настоящее время один и тот же земельный участок согласно Единому государственному реестру недвижимости (</w:t>
      </w:r>
      <w:r w:rsidR="007C48C4">
        <w:rPr>
          <w:rFonts w:ascii="Times New Roman" w:eastAsia="Calibri" w:hAnsi="Times New Roman" w:cs="Times New Roman"/>
          <w:sz w:val="28"/>
          <w:szCs w:val="28"/>
        </w:rPr>
        <w:t xml:space="preserve">далее – </w:t>
      </w:r>
      <w:r w:rsidR="0037143B" w:rsidRPr="00F945A5">
        <w:rPr>
          <w:rFonts w:ascii="Times New Roman" w:eastAsia="Calibri" w:hAnsi="Times New Roman" w:cs="Times New Roman"/>
          <w:sz w:val="28"/>
          <w:szCs w:val="28"/>
        </w:rPr>
        <w:t>ЕГРН) может относиться к сель</w:t>
      </w:r>
      <w:r w:rsidR="007C48C4">
        <w:rPr>
          <w:rFonts w:ascii="Times New Roman" w:eastAsia="Calibri" w:hAnsi="Times New Roman" w:cs="Times New Roman"/>
          <w:sz w:val="28"/>
          <w:szCs w:val="28"/>
        </w:rPr>
        <w:t xml:space="preserve">скохозяйственным </w:t>
      </w:r>
      <w:r w:rsidR="0037143B" w:rsidRPr="00F945A5">
        <w:rPr>
          <w:rFonts w:ascii="Times New Roman" w:eastAsia="Calibri" w:hAnsi="Times New Roman" w:cs="Times New Roman"/>
          <w:sz w:val="28"/>
          <w:szCs w:val="28"/>
        </w:rPr>
        <w:t>землям, выделенным под</w:t>
      </w:r>
      <w:r w:rsidR="007C48C4">
        <w:rPr>
          <w:rFonts w:ascii="Times New Roman" w:eastAsia="Calibri" w:hAnsi="Times New Roman" w:cs="Times New Roman"/>
          <w:sz w:val="28"/>
          <w:szCs w:val="28"/>
        </w:rPr>
        <w:t xml:space="preserve"> садоводческие некоммерческие товарищества</w:t>
      </w:r>
      <w:r w:rsidR="0037143B" w:rsidRPr="00F945A5">
        <w:rPr>
          <w:rFonts w:ascii="Times New Roman" w:eastAsia="Calibri" w:hAnsi="Times New Roman" w:cs="Times New Roman"/>
          <w:sz w:val="28"/>
          <w:szCs w:val="28"/>
        </w:rPr>
        <w:t xml:space="preserve"> </w:t>
      </w:r>
      <w:r w:rsidR="007C48C4">
        <w:rPr>
          <w:rFonts w:ascii="Times New Roman" w:eastAsia="Calibri" w:hAnsi="Times New Roman" w:cs="Times New Roman"/>
          <w:sz w:val="28"/>
          <w:szCs w:val="28"/>
        </w:rPr>
        <w:t>(</w:t>
      </w:r>
      <w:r w:rsidR="0037143B" w:rsidRPr="00F945A5">
        <w:rPr>
          <w:rFonts w:ascii="Times New Roman" w:eastAsia="Calibri" w:hAnsi="Times New Roman" w:cs="Times New Roman"/>
          <w:sz w:val="28"/>
          <w:szCs w:val="28"/>
        </w:rPr>
        <w:t>СНТ</w:t>
      </w:r>
      <w:r w:rsidR="007C48C4">
        <w:rPr>
          <w:rFonts w:ascii="Times New Roman" w:eastAsia="Calibri" w:hAnsi="Times New Roman" w:cs="Times New Roman"/>
          <w:sz w:val="28"/>
          <w:szCs w:val="28"/>
        </w:rPr>
        <w:t>)</w:t>
      </w:r>
      <w:r w:rsidR="0037143B" w:rsidRPr="00F945A5">
        <w:rPr>
          <w:rFonts w:ascii="Times New Roman" w:eastAsia="Calibri" w:hAnsi="Times New Roman" w:cs="Times New Roman"/>
          <w:sz w:val="28"/>
          <w:szCs w:val="28"/>
        </w:rPr>
        <w:t xml:space="preserve">, а согласно </w:t>
      </w:r>
      <w:r w:rsidR="007C48C4">
        <w:rPr>
          <w:rFonts w:ascii="Times New Roman" w:eastAsia="Calibri" w:hAnsi="Times New Roman" w:cs="Times New Roman"/>
          <w:sz w:val="28"/>
          <w:szCs w:val="28"/>
        </w:rPr>
        <w:t>Г</w:t>
      </w:r>
      <w:r w:rsidR="00E216D4" w:rsidRPr="00F945A5">
        <w:rPr>
          <w:rFonts w:ascii="Times New Roman" w:eastAsia="Calibri" w:hAnsi="Times New Roman" w:cs="Times New Roman"/>
          <w:sz w:val="28"/>
          <w:szCs w:val="28"/>
        </w:rPr>
        <w:t>осударственному лесному реестру (</w:t>
      </w:r>
      <w:r w:rsidR="00176CFE" w:rsidRPr="00F945A5">
        <w:rPr>
          <w:rFonts w:ascii="Times New Roman" w:eastAsia="Calibri" w:hAnsi="Times New Roman" w:cs="Times New Roman"/>
          <w:sz w:val="28"/>
          <w:szCs w:val="28"/>
        </w:rPr>
        <w:t>ГЛР</w:t>
      </w:r>
      <w:r w:rsidR="00E216D4" w:rsidRPr="00F945A5">
        <w:rPr>
          <w:rFonts w:ascii="Times New Roman" w:eastAsia="Calibri" w:hAnsi="Times New Roman" w:cs="Times New Roman"/>
          <w:sz w:val="28"/>
          <w:szCs w:val="28"/>
        </w:rPr>
        <w:t>)</w:t>
      </w:r>
      <w:r w:rsidR="00176CFE" w:rsidRPr="00F945A5">
        <w:rPr>
          <w:rFonts w:ascii="Times New Roman" w:eastAsia="Calibri" w:hAnsi="Times New Roman" w:cs="Times New Roman"/>
          <w:sz w:val="28"/>
          <w:szCs w:val="28"/>
        </w:rPr>
        <w:t xml:space="preserve"> – </w:t>
      </w:r>
      <w:r w:rsidR="0037143B" w:rsidRPr="00F945A5">
        <w:rPr>
          <w:rFonts w:ascii="Times New Roman" w:eastAsia="Calibri" w:hAnsi="Times New Roman" w:cs="Times New Roman"/>
          <w:sz w:val="28"/>
          <w:szCs w:val="28"/>
        </w:rPr>
        <w:t xml:space="preserve">к лесному фонду. </w:t>
      </w:r>
      <w:r w:rsidR="00E50F43" w:rsidRPr="00F945A5">
        <w:rPr>
          <w:rFonts w:ascii="Times New Roman" w:eastAsia="Calibri" w:hAnsi="Times New Roman" w:cs="Times New Roman"/>
          <w:sz w:val="28"/>
          <w:szCs w:val="28"/>
        </w:rPr>
        <w:t>В такой ситуации не только нарушаются</w:t>
      </w:r>
      <w:r w:rsidR="0037143B" w:rsidRPr="00F945A5">
        <w:rPr>
          <w:rFonts w:ascii="Times New Roman" w:eastAsia="Calibri" w:hAnsi="Times New Roman" w:cs="Times New Roman"/>
          <w:sz w:val="28"/>
          <w:szCs w:val="28"/>
        </w:rPr>
        <w:t xml:space="preserve"> имущественные права граждан, но и подрывает</w:t>
      </w:r>
      <w:r w:rsidR="00E50F43" w:rsidRPr="00F945A5">
        <w:rPr>
          <w:rFonts w:ascii="Times New Roman" w:eastAsia="Calibri" w:hAnsi="Times New Roman" w:cs="Times New Roman"/>
          <w:sz w:val="28"/>
          <w:szCs w:val="28"/>
        </w:rPr>
        <w:t>ся</w:t>
      </w:r>
      <w:r w:rsidR="0037143B" w:rsidRPr="00F945A5">
        <w:rPr>
          <w:rFonts w:ascii="Times New Roman" w:eastAsia="Calibri" w:hAnsi="Times New Roman" w:cs="Times New Roman"/>
          <w:sz w:val="28"/>
          <w:szCs w:val="28"/>
        </w:rPr>
        <w:t xml:space="preserve"> доверие общества к государственным реестрам. </w:t>
      </w:r>
      <w:r w:rsidR="00280979" w:rsidRPr="00F945A5">
        <w:rPr>
          <w:rFonts w:ascii="Times New Roman" w:eastAsia="Calibri" w:hAnsi="Times New Roman" w:cs="Times New Roman"/>
          <w:sz w:val="28"/>
          <w:szCs w:val="28"/>
        </w:rPr>
        <w:t xml:space="preserve">В качестве концептуального решения данной проблемы Закон устанавливает приоритет сведений, содержащихся в ЕГРН, </w:t>
      </w:r>
      <w:r w:rsidR="00951BFF" w:rsidRPr="00F945A5">
        <w:rPr>
          <w:rFonts w:ascii="Times New Roman" w:eastAsia="Calibri" w:hAnsi="Times New Roman" w:cs="Times New Roman"/>
          <w:sz w:val="28"/>
          <w:szCs w:val="28"/>
        </w:rPr>
        <w:t>а также</w:t>
      </w:r>
      <w:r w:rsidR="00A54555" w:rsidRPr="00F945A5">
        <w:rPr>
          <w:rFonts w:ascii="Times New Roman" w:eastAsia="Calibri" w:hAnsi="Times New Roman" w:cs="Times New Roman"/>
          <w:sz w:val="28"/>
          <w:szCs w:val="28"/>
        </w:rPr>
        <w:t xml:space="preserve"> правоустанавливающих документов, </w:t>
      </w:r>
      <w:r w:rsidR="00280979" w:rsidRPr="00F945A5">
        <w:rPr>
          <w:rFonts w:ascii="Times New Roman" w:eastAsia="Calibri" w:hAnsi="Times New Roman" w:cs="Times New Roman"/>
          <w:sz w:val="28"/>
          <w:szCs w:val="28"/>
        </w:rPr>
        <w:t xml:space="preserve">что </w:t>
      </w:r>
      <w:r w:rsidR="00A54555" w:rsidRPr="00F945A5">
        <w:rPr>
          <w:rFonts w:ascii="Times New Roman" w:eastAsia="Calibri" w:hAnsi="Times New Roman" w:cs="Times New Roman"/>
          <w:sz w:val="28"/>
          <w:szCs w:val="28"/>
        </w:rPr>
        <w:t xml:space="preserve">позволяет </w:t>
      </w:r>
      <w:r w:rsidR="00280979" w:rsidRPr="00F945A5">
        <w:rPr>
          <w:rFonts w:ascii="Times New Roman" w:eastAsia="Calibri" w:hAnsi="Times New Roman" w:cs="Times New Roman"/>
          <w:sz w:val="28"/>
          <w:szCs w:val="28"/>
        </w:rPr>
        <w:t>сохранить соответствующие земельные участки за их владельцами</w:t>
      </w:r>
      <w:r w:rsidR="00951BFF" w:rsidRPr="00F945A5">
        <w:rPr>
          <w:rFonts w:ascii="Times New Roman" w:eastAsia="Calibri" w:hAnsi="Times New Roman" w:cs="Times New Roman"/>
          <w:sz w:val="28"/>
          <w:szCs w:val="28"/>
        </w:rPr>
        <w:t xml:space="preserve">. </w:t>
      </w:r>
      <w:r w:rsidR="00280979" w:rsidRPr="00F945A5">
        <w:rPr>
          <w:rFonts w:ascii="Times New Roman" w:eastAsia="Calibri" w:hAnsi="Times New Roman" w:cs="Times New Roman"/>
          <w:sz w:val="28"/>
          <w:szCs w:val="28"/>
        </w:rPr>
        <w:t>Таким образом</w:t>
      </w:r>
      <w:r w:rsidR="007C48C4">
        <w:rPr>
          <w:rFonts w:ascii="Times New Roman" w:eastAsia="Calibri" w:hAnsi="Times New Roman" w:cs="Times New Roman"/>
          <w:sz w:val="28"/>
          <w:szCs w:val="28"/>
        </w:rPr>
        <w:t>,</w:t>
      </w:r>
      <w:r w:rsidR="00280979" w:rsidRPr="00F945A5">
        <w:rPr>
          <w:rFonts w:ascii="Times New Roman" w:eastAsia="Calibri" w:hAnsi="Times New Roman" w:cs="Times New Roman"/>
          <w:sz w:val="28"/>
          <w:szCs w:val="28"/>
        </w:rPr>
        <w:t xml:space="preserve"> </w:t>
      </w:r>
      <w:r w:rsidR="00C35ABE" w:rsidRPr="00F945A5">
        <w:rPr>
          <w:rFonts w:ascii="Times New Roman" w:eastAsia="Calibri" w:hAnsi="Times New Roman" w:cs="Times New Roman"/>
          <w:sz w:val="28"/>
          <w:szCs w:val="28"/>
        </w:rPr>
        <w:t>З</w:t>
      </w:r>
      <w:r w:rsidR="00280979" w:rsidRPr="00F945A5">
        <w:rPr>
          <w:rFonts w:ascii="Times New Roman" w:eastAsia="Calibri" w:hAnsi="Times New Roman" w:cs="Times New Roman"/>
          <w:sz w:val="28"/>
          <w:szCs w:val="28"/>
        </w:rPr>
        <w:t>акон устанавливает приоритет и достоверность ЕГРН как основу защиты права собственности граждан.</w:t>
      </w:r>
    </w:p>
    <w:p w:rsidR="00AD4309" w:rsidRPr="00F945A5" w:rsidRDefault="00AD4309" w:rsidP="008627DE">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 xml:space="preserve">В соответствии с Законом сведения ГЛР, не соответствующие сведениям ЕГРН, не являются препятствием </w:t>
      </w:r>
      <w:r w:rsidR="003233E7" w:rsidRPr="00F945A5">
        <w:rPr>
          <w:rFonts w:ascii="Times New Roman" w:eastAsia="Calibri" w:hAnsi="Times New Roman" w:cs="Times New Roman"/>
          <w:sz w:val="28"/>
          <w:szCs w:val="28"/>
        </w:rPr>
        <w:t xml:space="preserve">к </w:t>
      </w:r>
      <w:r w:rsidRPr="00F945A5">
        <w:rPr>
          <w:rFonts w:ascii="Times New Roman" w:eastAsia="Calibri" w:hAnsi="Times New Roman" w:cs="Times New Roman"/>
          <w:sz w:val="28"/>
          <w:szCs w:val="28"/>
        </w:rPr>
        <w:t xml:space="preserve">территориальному планированию, градостроительному зонированию, кадастровому учету объектов недвижимости и регистрации прав на них, переводу земельного </w:t>
      </w:r>
      <w:r w:rsidRPr="00F945A5">
        <w:rPr>
          <w:rFonts w:ascii="Times New Roman" w:eastAsia="Calibri" w:hAnsi="Times New Roman" w:cs="Times New Roman"/>
          <w:sz w:val="28"/>
          <w:szCs w:val="28"/>
        </w:rPr>
        <w:lastRenderedPageBreak/>
        <w:t xml:space="preserve">участка из одной категории в другую (отнесению земельного участка к определенной категории). </w:t>
      </w:r>
    </w:p>
    <w:p w:rsidR="00280979" w:rsidRPr="00F945A5" w:rsidRDefault="00280979" w:rsidP="00D41E8A">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Закон также устанавлива</w:t>
      </w:r>
      <w:r w:rsidR="00951BFF" w:rsidRPr="00F945A5">
        <w:rPr>
          <w:rFonts w:ascii="Times New Roman" w:eastAsia="Calibri" w:hAnsi="Times New Roman" w:cs="Times New Roman"/>
          <w:sz w:val="28"/>
          <w:szCs w:val="28"/>
        </w:rPr>
        <w:t>е</w:t>
      </w:r>
      <w:r w:rsidRPr="00F945A5">
        <w:rPr>
          <w:rFonts w:ascii="Times New Roman" w:eastAsia="Calibri" w:hAnsi="Times New Roman" w:cs="Times New Roman"/>
          <w:sz w:val="28"/>
          <w:szCs w:val="28"/>
        </w:rPr>
        <w:t xml:space="preserve">т принципиально новые положения, направленные на защиту лесов, ранее не предусмотренные законодательством. Это позволит исключить впредь возможность внесения в государственные </w:t>
      </w:r>
      <w:r w:rsidR="00E50F43" w:rsidRPr="00F945A5">
        <w:rPr>
          <w:rFonts w:ascii="Times New Roman" w:eastAsia="Calibri" w:hAnsi="Times New Roman" w:cs="Times New Roman"/>
          <w:sz w:val="28"/>
          <w:szCs w:val="28"/>
        </w:rPr>
        <w:t>реестры противоречащих сведений и стабилизировать ситуацию в отношениях между участниками земельных отношений.</w:t>
      </w:r>
    </w:p>
    <w:p w:rsidR="00280979" w:rsidRPr="00F945A5" w:rsidRDefault="00B1352B" w:rsidP="00D41E8A">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Закон</w:t>
      </w:r>
      <w:r w:rsidR="00E50F43" w:rsidRPr="00F945A5">
        <w:rPr>
          <w:rFonts w:ascii="Times New Roman" w:eastAsia="Calibri" w:hAnsi="Times New Roman" w:cs="Times New Roman"/>
          <w:sz w:val="28"/>
          <w:szCs w:val="28"/>
        </w:rPr>
        <w:t xml:space="preserve"> предусматривает </w:t>
      </w:r>
      <w:r w:rsidR="00280979" w:rsidRPr="00F945A5">
        <w:rPr>
          <w:rFonts w:ascii="Times New Roman" w:eastAsia="Calibri" w:hAnsi="Times New Roman" w:cs="Times New Roman"/>
          <w:sz w:val="28"/>
          <w:szCs w:val="28"/>
        </w:rPr>
        <w:t xml:space="preserve">механизмы, </w:t>
      </w:r>
      <w:r w:rsidR="00CB627A" w:rsidRPr="00F945A5">
        <w:rPr>
          <w:rFonts w:ascii="Times New Roman" w:eastAsia="Calibri" w:hAnsi="Times New Roman" w:cs="Times New Roman"/>
          <w:sz w:val="28"/>
          <w:szCs w:val="28"/>
        </w:rPr>
        <w:t xml:space="preserve">которые обязывают </w:t>
      </w:r>
      <w:r w:rsidR="004B2737" w:rsidRPr="00F945A5">
        <w:rPr>
          <w:rFonts w:ascii="Times New Roman" w:eastAsia="Calibri" w:hAnsi="Times New Roman" w:cs="Times New Roman"/>
          <w:sz w:val="28"/>
          <w:szCs w:val="28"/>
        </w:rPr>
        <w:t xml:space="preserve">региональные и местные органы </w:t>
      </w:r>
      <w:r w:rsidR="00280979" w:rsidRPr="00F945A5">
        <w:rPr>
          <w:rFonts w:ascii="Times New Roman" w:eastAsia="Calibri" w:hAnsi="Times New Roman" w:cs="Times New Roman"/>
          <w:sz w:val="28"/>
          <w:szCs w:val="28"/>
        </w:rPr>
        <w:t>власт</w:t>
      </w:r>
      <w:r w:rsidR="004B2737" w:rsidRPr="00F945A5">
        <w:rPr>
          <w:rFonts w:ascii="Times New Roman" w:eastAsia="Calibri" w:hAnsi="Times New Roman" w:cs="Times New Roman"/>
          <w:sz w:val="28"/>
          <w:szCs w:val="28"/>
        </w:rPr>
        <w:t>и</w:t>
      </w:r>
      <w:r w:rsidR="00280979" w:rsidRPr="00F945A5">
        <w:rPr>
          <w:rFonts w:ascii="Times New Roman" w:eastAsia="Calibri" w:hAnsi="Times New Roman" w:cs="Times New Roman"/>
          <w:sz w:val="28"/>
          <w:szCs w:val="28"/>
        </w:rPr>
        <w:t xml:space="preserve"> придавать статус полноценных населенных пунктов бывшим военным городкам и лесным поселкам, расположенным в лесном фонде. </w:t>
      </w:r>
      <w:r w:rsidR="00CB627A" w:rsidRPr="00F945A5">
        <w:rPr>
          <w:rFonts w:ascii="Times New Roman" w:eastAsia="Calibri" w:hAnsi="Times New Roman" w:cs="Times New Roman"/>
          <w:sz w:val="28"/>
          <w:szCs w:val="28"/>
        </w:rPr>
        <w:t>Таким образом</w:t>
      </w:r>
      <w:r w:rsidR="003233E7" w:rsidRPr="00F945A5">
        <w:rPr>
          <w:rFonts w:ascii="Times New Roman" w:eastAsia="Calibri" w:hAnsi="Times New Roman" w:cs="Times New Roman"/>
          <w:sz w:val="28"/>
          <w:szCs w:val="28"/>
        </w:rPr>
        <w:t>,</w:t>
      </w:r>
      <w:r w:rsidR="00556D4A">
        <w:rPr>
          <w:rFonts w:ascii="Times New Roman" w:eastAsia="Calibri" w:hAnsi="Times New Roman" w:cs="Times New Roman"/>
          <w:sz w:val="28"/>
          <w:szCs w:val="28"/>
        </w:rPr>
        <w:t xml:space="preserve"> </w:t>
      </w:r>
      <w:r w:rsidR="00280979" w:rsidRPr="00F945A5">
        <w:rPr>
          <w:rFonts w:ascii="Times New Roman" w:eastAsia="Calibri" w:hAnsi="Times New Roman" w:cs="Times New Roman"/>
          <w:sz w:val="28"/>
          <w:szCs w:val="28"/>
        </w:rPr>
        <w:t xml:space="preserve">жителям таких территорий </w:t>
      </w:r>
      <w:r w:rsidR="00CB627A" w:rsidRPr="00F945A5">
        <w:rPr>
          <w:rFonts w:ascii="Times New Roman" w:eastAsia="Calibri" w:hAnsi="Times New Roman" w:cs="Times New Roman"/>
          <w:sz w:val="28"/>
          <w:szCs w:val="28"/>
        </w:rPr>
        <w:t xml:space="preserve">предоставлена </w:t>
      </w:r>
      <w:r w:rsidR="00101B55" w:rsidRPr="00F945A5">
        <w:rPr>
          <w:rFonts w:ascii="Times New Roman" w:eastAsia="Calibri" w:hAnsi="Times New Roman" w:cs="Times New Roman"/>
          <w:sz w:val="28"/>
          <w:szCs w:val="28"/>
        </w:rPr>
        <w:t xml:space="preserve">законная </w:t>
      </w:r>
      <w:r w:rsidR="00CB627A" w:rsidRPr="00F945A5">
        <w:rPr>
          <w:rFonts w:ascii="Times New Roman" w:eastAsia="Calibri" w:hAnsi="Times New Roman" w:cs="Times New Roman"/>
          <w:sz w:val="28"/>
          <w:szCs w:val="28"/>
        </w:rPr>
        <w:t xml:space="preserve">возможность </w:t>
      </w:r>
      <w:r w:rsidR="00280979" w:rsidRPr="00F945A5">
        <w:rPr>
          <w:rFonts w:ascii="Times New Roman" w:eastAsia="Calibri" w:hAnsi="Times New Roman" w:cs="Times New Roman"/>
          <w:sz w:val="28"/>
          <w:szCs w:val="28"/>
        </w:rPr>
        <w:t>для легализации своей недвижимости</w:t>
      </w:r>
      <w:r w:rsidR="003C4E4F" w:rsidRPr="00F945A5">
        <w:rPr>
          <w:rFonts w:ascii="Times New Roman" w:eastAsia="Calibri" w:hAnsi="Times New Roman" w:cs="Times New Roman"/>
          <w:sz w:val="28"/>
          <w:szCs w:val="28"/>
        </w:rPr>
        <w:t>.</w:t>
      </w:r>
      <w:r w:rsidR="00556D4A">
        <w:rPr>
          <w:rFonts w:ascii="Times New Roman" w:eastAsia="Calibri" w:hAnsi="Times New Roman" w:cs="Times New Roman"/>
          <w:sz w:val="28"/>
          <w:szCs w:val="28"/>
        </w:rPr>
        <w:t xml:space="preserve"> </w:t>
      </w:r>
      <w:r w:rsidR="00280979" w:rsidRPr="00F945A5">
        <w:rPr>
          <w:rFonts w:ascii="Times New Roman" w:eastAsia="Calibri" w:hAnsi="Times New Roman" w:cs="Times New Roman"/>
          <w:sz w:val="28"/>
          <w:szCs w:val="28"/>
        </w:rPr>
        <w:t>Это будет способствовать раз</w:t>
      </w:r>
      <w:r w:rsidR="001D2D5A" w:rsidRPr="00F945A5">
        <w:rPr>
          <w:rFonts w:ascii="Times New Roman" w:eastAsia="Calibri" w:hAnsi="Times New Roman" w:cs="Times New Roman"/>
          <w:sz w:val="28"/>
          <w:szCs w:val="28"/>
        </w:rPr>
        <w:t>витию инфраструктуры и улучшению</w:t>
      </w:r>
      <w:r w:rsidR="00280979" w:rsidRPr="00F945A5">
        <w:rPr>
          <w:rFonts w:ascii="Times New Roman" w:eastAsia="Calibri" w:hAnsi="Times New Roman" w:cs="Times New Roman"/>
          <w:sz w:val="28"/>
          <w:szCs w:val="28"/>
        </w:rPr>
        <w:t xml:space="preserve"> условий жизни.</w:t>
      </w:r>
    </w:p>
    <w:p w:rsidR="00280979" w:rsidRPr="00F945A5" w:rsidRDefault="00C35ABE" w:rsidP="00556D4A">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 xml:space="preserve">Меры, которые предлагает Закон, </w:t>
      </w:r>
      <w:r w:rsidR="00280979" w:rsidRPr="00F945A5">
        <w:rPr>
          <w:rFonts w:ascii="Times New Roman" w:eastAsia="Calibri" w:hAnsi="Times New Roman" w:cs="Times New Roman"/>
          <w:sz w:val="28"/>
          <w:szCs w:val="28"/>
        </w:rPr>
        <w:t>призваны укрепить и гарантировать защиту права собственности.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 Государству это позволит эффективнее гарантировать защиту права собственности.</w:t>
      </w:r>
      <w:r w:rsidR="00556D4A">
        <w:rPr>
          <w:rFonts w:ascii="Times New Roman" w:eastAsia="Calibri" w:hAnsi="Times New Roman" w:cs="Times New Roman"/>
          <w:sz w:val="28"/>
          <w:szCs w:val="28"/>
        </w:rPr>
        <w:t xml:space="preserve"> </w:t>
      </w:r>
    </w:p>
    <w:p w:rsidR="00556D4A" w:rsidRDefault="00556D4A" w:rsidP="00F945A5">
      <w:pPr>
        <w:spacing w:after="0" w:line="240" w:lineRule="auto"/>
        <w:jc w:val="both"/>
        <w:rPr>
          <w:rFonts w:ascii="Times New Roman" w:eastAsia="Calibri" w:hAnsi="Times New Roman" w:cs="Times New Roman"/>
          <w:b/>
          <w:sz w:val="28"/>
          <w:szCs w:val="28"/>
        </w:rPr>
      </w:pPr>
    </w:p>
    <w:p w:rsidR="00556D4A" w:rsidRPr="00F945A5" w:rsidRDefault="00CB627A" w:rsidP="00E61779">
      <w:pPr>
        <w:spacing w:after="0" w:line="240" w:lineRule="auto"/>
        <w:jc w:val="center"/>
        <w:rPr>
          <w:rFonts w:ascii="Times New Roman" w:eastAsia="Calibri" w:hAnsi="Times New Roman" w:cs="Times New Roman"/>
          <w:b/>
          <w:sz w:val="28"/>
          <w:szCs w:val="28"/>
        </w:rPr>
      </w:pPr>
      <w:r w:rsidRPr="00F945A5">
        <w:rPr>
          <w:rFonts w:ascii="Times New Roman" w:eastAsia="Calibri" w:hAnsi="Times New Roman" w:cs="Times New Roman"/>
          <w:b/>
          <w:sz w:val="28"/>
          <w:szCs w:val="28"/>
        </w:rPr>
        <w:t>Роль Росреестра</w:t>
      </w:r>
    </w:p>
    <w:p w:rsidR="00CB627A" w:rsidRPr="00F945A5" w:rsidRDefault="00CB627A" w:rsidP="00556D4A">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Наиболее важными для Росреестра направлениями реализации Закона № 280-ФЗ являются: устранение противоречий в сведениях ЕГРН о земельных участках, имеющих пересечения с землями лесного фонда, и исключение из ЕГРН дублирующих сведений о лесных участках.</w:t>
      </w:r>
    </w:p>
    <w:p w:rsidR="00CB627A" w:rsidRDefault="00CB627A" w:rsidP="004951BB">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 xml:space="preserve">При выявлении пересечений с лесным фондом заинтересованные лица </w:t>
      </w:r>
      <w:r w:rsidR="003233E7" w:rsidRPr="00F945A5">
        <w:rPr>
          <w:rFonts w:ascii="Times New Roman" w:eastAsia="Calibri" w:hAnsi="Times New Roman" w:cs="Times New Roman"/>
          <w:sz w:val="28"/>
          <w:szCs w:val="28"/>
        </w:rPr>
        <w:t xml:space="preserve">могут </w:t>
      </w:r>
      <w:r w:rsidRPr="00F945A5">
        <w:rPr>
          <w:rFonts w:ascii="Times New Roman" w:eastAsia="Calibri" w:hAnsi="Times New Roman" w:cs="Times New Roman"/>
          <w:sz w:val="28"/>
          <w:szCs w:val="28"/>
        </w:rPr>
        <w:t>обраща</w:t>
      </w:r>
      <w:r w:rsidR="003233E7" w:rsidRPr="00F945A5">
        <w:rPr>
          <w:rFonts w:ascii="Times New Roman" w:eastAsia="Calibri" w:hAnsi="Times New Roman" w:cs="Times New Roman"/>
          <w:sz w:val="28"/>
          <w:szCs w:val="28"/>
        </w:rPr>
        <w:t>ться</w:t>
      </w:r>
      <w:r w:rsidRPr="00F945A5">
        <w:rPr>
          <w:rFonts w:ascii="Times New Roman" w:eastAsia="Calibri" w:hAnsi="Times New Roman" w:cs="Times New Roman"/>
          <w:sz w:val="28"/>
          <w:szCs w:val="28"/>
        </w:rPr>
        <w:t xml:space="preserve"> в Росреестр. </w:t>
      </w:r>
      <w:r w:rsidR="004951BB">
        <w:rPr>
          <w:rFonts w:ascii="Times New Roman" w:eastAsia="Calibri" w:hAnsi="Times New Roman" w:cs="Times New Roman"/>
          <w:sz w:val="28"/>
          <w:szCs w:val="28"/>
        </w:rPr>
        <w:t>Также территориальный  орган</w:t>
      </w:r>
      <w:r w:rsidR="00A3505F" w:rsidRPr="00F945A5">
        <w:rPr>
          <w:rFonts w:ascii="Times New Roman" w:eastAsia="Calibri" w:hAnsi="Times New Roman" w:cs="Times New Roman"/>
          <w:sz w:val="28"/>
          <w:szCs w:val="28"/>
        </w:rPr>
        <w:t xml:space="preserve"> Росре</w:t>
      </w:r>
      <w:r w:rsidR="004951BB">
        <w:rPr>
          <w:rFonts w:ascii="Times New Roman" w:eastAsia="Calibri" w:hAnsi="Times New Roman" w:cs="Times New Roman"/>
          <w:sz w:val="28"/>
          <w:szCs w:val="28"/>
        </w:rPr>
        <w:t>естра на плановой основе проводи</w:t>
      </w:r>
      <w:r w:rsidR="00A3505F" w:rsidRPr="00F945A5">
        <w:rPr>
          <w:rFonts w:ascii="Times New Roman" w:eastAsia="Calibri" w:hAnsi="Times New Roman" w:cs="Times New Roman"/>
          <w:sz w:val="28"/>
          <w:szCs w:val="28"/>
        </w:rPr>
        <w:t xml:space="preserve">т работу по выявлению и устранению пересечений границ лесных участков с границами иных лесных участков или земельных участков других категорий земель. Такие </w:t>
      </w:r>
      <w:r w:rsidRPr="00F945A5">
        <w:rPr>
          <w:rFonts w:ascii="Times New Roman" w:eastAsia="Calibri" w:hAnsi="Times New Roman" w:cs="Times New Roman"/>
          <w:sz w:val="28"/>
          <w:szCs w:val="28"/>
        </w:rPr>
        <w:t>действия по устранению пересечений осуществля</w:t>
      </w:r>
      <w:r w:rsidR="003233E7" w:rsidRPr="00F945A5">
        <w:rPr>
          <w:rFonts w:ascii="Times New Roman" w:eastAsia="Calibri" w:hAnsi="Times New Roman" w:cs="Times New Roman"/>
          <w:sz w:val="28"/>
          <w:szCs w:val="28"/>
        </w:rPr>
        <w:t>ю</w:t>
      </w:r>
      <w:r w:rsidRPr="00F945A5">
        <w:rPr>
          <w:rFonts w:ascii="Times New Roman" w:eastAsia="Calibri" w:hAnsi="Times New Roman" w:cs="Times New Roman"/>
          <w:sz w:val="28"/>
          <w:szCs w:val="28"/>
        </w:rPr>
        <w:t>тся органом регистрации прав самостоятельно без участия гражданина и без взимания какой-либо платы</w:t>
      </w:r>
      <w:r w:rsidR="00A3505F" w:rsidRPr="00F945A5">
        <w:rPr>
          <w:rFonts w:ascii="Times New Roman" w:eastAsia="Calibri" w:hAnsi="Times New Roman" w:cs="Times New Roman"/>
          <w:sz w:val="28"/>
          <w:szCs w:val="28"/>
        </w:rPr>
        <w:t xml:space="preserve"> на основании статьи 60.2 Федерального закона от 13.07.2015 № 218-ФЗ «О государственной регистрации недвижимости»</w:t>
      </w:r>
      <w:r w:rsidRPr="00F945A5">
        <w:rPr>
          <w:rFonts w:ascii="Times New Roman" w:eastAsia="Calibri" w:hAnsi="Times New Roman" w:cs="Times New Roman"/>
          <w:sz w:val="28"/>
          <w:szCs w:val="28"/>
        </w:rPr>
        <w:t>.</w:t>
      </w:r>
    </w:p>
    <w:p w:rsidR="004951BB" w:rsidRPr="00F945A5" w:rsidRDefault="004951BB" w:rsidP="004951BB">
      <w:pPr>
        <w:spacing w:after="0" w:line="240" w:lineRule="auto"/>
        <w:ind w:firstLine="708"/>
        <w:jc w:val="both"/>
        <w:rPr>
          <w:rFonts w:ascii="Times New Roman" w:eastAsia="Calibri" w:hAnsi="Times New Roman" w:cs="Times New Roman"/>
          <w:sz w:val="28"/>
          <w:szCs w:val="28"/>
        </w:rPr>
      </w:pPr>
    </w:p>
    <w:p w:rsidR="00E216D4" w:rsidRPr="00F945A5" w:rsidRDefault="00CB627A" w:rsidP="004951BB">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Реализация Закона в регионах поставлена Росреестром на особый контроль, проводится анализ деятельности территориальных органов Росреестра и филиалов ФГБУ «ФКП Росреестра» по его применению. Объем данной работы представляется значительным, поскольку по сведениям ЕГРН на территории России в более чем 70 тысячах кадастровых кварталов учтены лесные участки.</w:t>
      </w:r>
      <w:r w:rsidR="004951BB">
        <w:rPr>
          <w:rFonts w:ascii="Times New Roman" w:eastAsia="Calibri" w:hAnsi="Times New Roman" w:cs="Times New Roman"/>
          <w:sz w:val="28"/>
          <w:szCs w:val="28"/>
        </w:rPr>
        <w:t xml:space="preserve"> </w:t>
      </w:r>
      <w:r w:rsidR="00E216D4" w:rsidRPr="00F945A5">
        <w:rPr>
          <w:rFonts w:ascii="Times New Roman" w:eastAsia="Calibri" w:hAnsi="Times New Roman" w:cs="Times New Roman"/>
          <w:sz w:val="28"/>
          <w:szCs w:val="28"/>
        </w:rPr>
        <w:t xml:space="preserve">В результате применения Закона по состоянию на 1 мая 2018 </w:t>
      </w:r>
      <w:r w:rsidR="00E216D4" w:rsidRPr="00F945A5">
        <w:rPr>
          <w:rFonts w:ascii="Times New Roman" w:eastAsia="Calibri" w:hAnsi="Times New Roman" w:cs="Times New Roman"/>
          <w:sz w:val="28"/>
          <w:szCs w:val="28"/>
        </w:rPr>
        <w:lastRenderedPageBreak/>
        <w:t xml:space="preserve">года в ЕГРН исправлены сведения в отношении порядка 10 тысяч участков. Из них в отношении 2300 участков – по заявлению правообладателей, 7700 – по решению Росреестра. </w:t>
      </w:r>
    </w:p>
    <w:p w:rsidR="00F510E3" w:rsidRDefault="00F510E3" w:rsidP="00F510E3">
      <w:pPr>
        <w:spacing w:after="0" w:line="240" w:lineRule="auto"/>
        <w:jc w:val="center"/>
        <w:rPr>
          <w:rFonts w:ascii="Times New Roman" w:eastAsia="Calibri" w:hAnsi="Times New Roman" w:cs="Times New Roman"/>
          <w:b/>
          <w:sz w:val="28"/>
          <w:szCs w:val="28"/>
        </w:rPr>
      </w:pPr>
    </w:p>
    <w:p w:rsidR="00046D40" w:rsidRPr="00F945A5" w:rsidRDefault="0011382C" w:rsidP="00F510E3">
      <w:pPr>
        <w:spacing w:after="0" w:line="240" w:lineRule="auto"/>
        <w:jc w:val="center"/>
        <w:rPr>
          <w:rFonts w:ascii="Times New Roman" w:eastAsia="Calibri" w:hAnsi="Times New Roman" w:cs="Times New Roman"/>
          <w:b/>
          <w:sz w:val="28"/>
          <w:szCs w:val="28"/>
        </w:rPr>
      </w:pPr>
      <w:r w:rsidRPr="00F945A5">
        <w:rPr>
          <w:rFonts w:ascii="Times New Roman" w:eastAsia="Calibri" w:hAnsi="Times New Roman" w:cs="Times New Roman"/>
          <w:b/>
          <w:sz w:val="28"/>
          <w:szCs w:val="28"/>
        </w:rPr>
        <w:t>Реализация Закона</w:t>
      </w:r>
    </w:p>
    <w:p w:rsidR="00526CD2" w:rsidRPr="00F945A5" w:rsidRDefault="00526CD2" w:rsidP="0063748A">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 xml:space="preserve">Применение закона позволяет гражданам сохранить построенные жилые дома, сады и огороды, за которыми они ухаживали много лет, ведь ранее они могли быть изъяты по формальным основаниям. Указание на то, что такие основания являются формальными также не случайно, поскольку именно так охарактеризовал само по себе нахождение земельных участков в лесном фонде Конституционный суд Российской Федерации, говоря о невозможности изъятия земли у граждан в связи с </w:t>
      </w:r>
      <w:r w:rsidR="00D27D11" w:rsidRPr="00F945A5">
        <w:rPr>
          <w:rFonts w:ascii="Times New Roman" w:eastAsia="Calibri" w:hAnsi="Times New Roman" w:cs="Times New Roman"/>
          <w:sz w:val="28"/>
          <w:szCs w:val="28"/>
        </w:rPr>
        <w:t xml:space="preserve">ее </w:t>
      </w:r>
      <w:r w:rsidRPr="00F945A5">
        <w:rPr>
          <w:rFonts w:ascii="Times New Roman" w:eastAsia="Calibri" w:hAnsi="Times New Roman" w:cs="Times New Roman"/>
          <w:sz w:val="28"/>
          <w:szCs w:val="28"/>
        </w:rPr>
        <w:t>нахождением в</w:t>
      </w:r>
      <w:r w:rsidR="00277521" w:rsidRPr="00F945A5">
        <w:rPr>
          <w:rFonts w:ascii="Times New Roman" w:eastAsia="Calibri" w:hAnsi="Times New Roman" w:cs="Times New Roman"/>
          <w:sz w:val="28"/>
          <w:szCs w:val="28"/>
        </w:rPr>
        <w:t xml:space="preserve"> лесном фонде. В </w:t>
      </w:r>
      <w:r w:rsidR="00BD07FC" w:rsidRPr="00F945A5">
        <w:rPr>
          <w:rFonts w:ascii="Times New Roman" w:eastAsia="Calibri" w:hAnsi="Times New Roman" w:cs="Times New Roman"/>
          <w:sz w:val="28"/>
          <w:szCs w:val="28"/>
        </w:rPr>
        <w:t>своем</w:t>
      </w:r>
      <w:r w:rsidR="0063748A">
        <w:rPr>
          <w:rFonts w:ascii="Times New Roman" w:eastAsia="Calibri" w:hAnsi="Times New Roman" w:cs="Times New Roman"/>
          <w:sz w:val="28"/>
          <w:szCs w:val="28"/>
        </w:rPr>
        <w:t xml:space="preserve"> </w:t>
      </w:r>
      <w:r w:rsidRPr="00F945A5">
        <w:rPr>
          <w:rFonts w:ascii="Times New Roman" w:eastAsia="Calibri" w:hAnsi="Times New Roman" w:cs="Times New Roman"/>
          <w:sz w:val="28"/>
          <w:szCs w:val="28"/>
        </w:rPr>
        <w:t>определен</w:t>
      </w:r>
      <w:r w:rsidR="00277521" w:rsidRPr="00F945A5">
        <w:rPr>
          <w:rFonts w:ascii="Times New Roman" w:eastAsia="Calibri" w:hAnsi="Times New Roman" w:cs="Times New Roman"/>
          <w:sz w:val="28"/>
          <w:szCs w:val="28"/>
        </w:rPr>
        <w:t>и</w:t>
      </w:r>
      <w:r w:rsidR="00BD07FC" w:rsidRPr="00F945A5">
        <w:rPr>
          <w:rFonts w:ascii="Times New Roman" w:eastAsia="Calibri" w:hAnsi="Times New Roman" w:cs="Times New Roman"/>
          <w:sz w:val="28"/>
          <w:szCs w:val="28"/>
        </w:rPr>
        <w:t>и</w:t>
      </w:r>
      <w:r w:rsidR="00C35ABE" w:rsidRPr="00F945A5">
        <w:rPr>
          <w:rFonts w:ascii="Times New Roman" w:eastAsia="Calibri" w:hAnsi="Times New Roman" w:cs="Times New Roman"/>
          <w:sz w:val="28"/>
          <w:szCs w:val="28"/>
        </w:rPr>
        <w:t xml:space="preserve"> от 21 сентября 2017 года он </w:t>
      </w:r>
      <w:r w:rsidR="004F581D" w:rsidRPr="00F945A5">
        <w:rPr>
          <w:rFonts w:ascii="Times New Roman" w:eastAsia="Calibri" w:hAnsi="Times New Roman" w:cs="Times New Roman"/>
          <w:sz w:val="28"/>
          <w:szCs w:val="28"/>
        </w:rPr>
        <w:t>выразил позицию</w:t>
      </w:r>
      <w:r w:rsidR="00D27D11" w:rsidRPr="00F945A5">
        <w:rPr>
          <w:rFonts w:ascii="Times New Roman" w:eastAsia="Calibri" w:hAnsi="Times New Roman" w:cs="Times New Roman"/>
          <w:sz w:val="28"/>
          <w:szCs w:val="28"/>
        </w:rPr>
        <w:t>,</w:t>
      </w:r>
      <w:r w:rsidRPr="00F945A5">
        <w:rPr>
          <w:rFonts w:ascii="Times New Roman" w:eastAsia="Calibri" w:hAnsi="Times New Roman" w:cs="Times New Roman"/>
          <w:sz w:val="28"/>
          <w:szCs w:val="28"/>
        </w:rPr>
        <w:t xml:space="preserve"> заключающуюся в том, </w:t>
      </w:r>
      <w:r w:rsidR="00776FB5" w:rsidRPr="00F945A5">
        <w:rPr>
          <w:rFonts w:ascii="Times New Roman" w:eastAsia="Calibri" w:hAnsi="Times New Roman" w:cs="Times New Roman"/>
          <w:sz w:val="28"/>
          <w:szCs w:val="28"/>
        </w:rPr>
        <w:t xml:space="preserve">что главное в таких ситуациях – </w:t>
      </w:r>
      <w:r w:rsidRPr="00F945A5">
        <w:rPr>
          <w:rFonts w:ascii="Times New Roman" w:eastAsia="Calibri" w:hAnsi="Times New Roman" w:cs="Times New Roman"/>
          <w:sz w:val="28"/>
          <w:szCs w:val="28"/>
        </w:rPr>
        <w:t>это права законных правообладателей земельных участков.</w:t>
      </w:r>
    </w:p>
    <w:p w:rsidR="00262066" w:rsidRDefault="00262066" w:rsidP="00F945A5">
      <w:pPr>
        <w:spacing w:after="0" w:line="240" w:lineRule="auto"/>
        <w:jc w:val="both"/>
        <w:rPr>
          <w:rFonts w:ascii="Times New Roman" w:hAnsi="Times New Roman" w:cs="Times New Roman"/>
          <w:b/>
          <w:sz w:val="28"/>
          <w:szCs w:val="28"/>
        </w:rPr>
      </w:pPr>
    </w:p>
    <w:p w:rsidR="00280979" w:rsidRPr="00F945A5" w:rsidRDefault="00280979" w:rsidP="00262066">
      <w:pPr>
        <w:spacing w:after="0" w:line="240" w:lineRule="auto"/>
        <w:jc w:val="center"/>
        <w:rPr>
          <w:rFonts w:ascii="Times New Roman" w:eastAsia="Calibri" w:hAnsi="Times New Roman" w:cs="Times New Roman"/>
          <w:sz w:val="28"/>
          <w:szCs w:val="28"/>
        </w:rPr>
      </w:pPr>
      <w:r w:rsidRPr="00F945A5">
        <w:rPr>
          <w:rFonts w:ascii="Times New Roman" w:hAnsi="Times New Roman" w:cs="Times New Roman"/>
          <w:b/>
          <w:sz w:val="28"/>
          <w:szCs w:val="28"/>
        </w:rPr>
        <w:t>Ключевые цифры</w:t>
      </w:r>
    </w:p>
    <w:p w:rsidR="00280979" w:rsidRPr="00F945A5" w:rsidRDefault="00280979" w:rsidP="00E61779">
      <w:pPr>
        <w:spacing w:after="0" w:line="240" w:lineRule="auto"/>
        <w:ind w:firstLine="708"/>
        <w:jc w:val="both"/>
        <w:rPr>
          <w:rFonts w:ascii="Times New Roman" w:eastAsia="Calibri" w:hAnsi="Times New Roman" w:cs="Times New Roman"/>
          <w:sz w:val="28"/>
          <w:szCs w:val="28"/>
        </w:rPr>
      </w:pPr>
      <w:r w:rsidRPr="00F945A5">
        <w:rPr>
          <w:rFonts w:ascii="Times New Roman" w:eastAsia="Calibri" w:hAnsi="Times New Roman" w:cs="Times New Roman"/>
          <w:sz w:val="28"/>
          <w:szCs w:val="28"/>
        </w:rPr>
        <w:t xml:space="preserve">По данным Минэкономразвития России на территории РФ насчитывается более 377 тысяч земельных участков, которые имеют подтвержденные пересечения с землями лесного фонда. </w:t>
      </w:r>
      <w:r w:rsidR="00A3275B" w:rsidRPr="00F945A5">
        <w:rPr>
          <w:rFonts w:ascii="Times New Roman" w:eastAsia="Calibri" w:hAnsi="Times New Roman" w:cs="Times New Roman"/>
          <w:sz w:val="28"/>
          <w:szCs w:val="28"/>
        </w:rPr>
        <w:t xml:space="preserve">При этом существуют так называемые «скрытые» пересечения, которые могут быть выявлены только при обращении правообладателей с заявлением об уточнении границ своих земельных участков, т.е. при внесении в ЕГРН сведений о границах таких земельных участков. </w:t>
      </w:r>
      <w:bookmarkStart w:id="0" w:name="_GoBack"/>
      <w:bookmarkEnd w:id="0"/>
      <w:r w:rsidR="00A3275B" w:rsidRPr="00F945A5">
        <w:rPr>
          <w:rFonts w:ascii="Times New Roman" w:eastAsia="Calibri" w:hAnsi="Times New Roman" w:cs="Times New Roman"/>
          <w:sz w:val="28"/>
          <w:szCs w:val="28"/>
        </w:rPr>
        <w:t>По данным Минэкономразвития России ч</w:t>
      </w:r>
      <w:r w:rsidRPr="00F945A5">
        <w:rPr>
          <w:rFonts w:ascii="Times New Roman" w:eastAsia="Calibri" w:hAnsi="Times New Roman" w:cs="Times New Roman"/>
          <w:sz w:val="28"/>
          <w:szCs w:val="28"/>
        </w:rPr>
        <w:t xml:space="preserve">исло «скрытых» пересечений может достигать 2 миллионов. О несовершенстве ранее проведенных в отношении лесных угодий учетных процедур говорит тот факт, что в </w:t>
      </w:r>
      <w:r w:rsidR="00A51BF3" w:rsidRPr="00F945A5">
        <w:rPr>
          <w:rFonts w:ascii="Times New Roman" w:eastAsia="Calibri" w:hAnsi="Times New Roman" w:cs="Times New Roman"/>
          <w:sz w:val="28"/>
          <w:szCs w:val="28"/>
        </w:rPr>
        <w:t xml:space="preserve">отдельных </w:t>
      </w:r>
      <w:r w:rsidRPr="00F945A5">
        <w:rPr>
          <w:rFonts w:ascii="Times New Roman" w:eastAsia="Calibri" w:hAnsi="Times New Roman" w:cs="Times New Roman"/>
          <w:sz w:val="28"/>
          <w:szCs w:val="28"/>
        </w:rPr>
        <w:t xml:space="preserve">субъектах Российской Федерации площадь учтенного в кадастре леса больше площади </w:t>
      </w:r>
      <w:r w:rsidR="00CA1D60">
        <w:rPr>
          <w:rFonts w:ascii="Times New Roman" w:eastAsia="Calibri" w:hAnsi="Times New Roman" w:cs="Times New Roman"/>
          <w:sz w:val="28"/>
          <w:szCs w:val="28"/>
        </w:rPr>
        <w:t>самих регионов</w:t>
      </w:r>
      <w:r w:rsidRPr="00F945A5">
        <w:rPr>
          <w:rFonts w:ascii="Times New Roman" w:eastAsia="Calibri" w:hAnsi="Times New Roman" w:cs="Times New Roman"/>
          <w:sz w:val="28"/>
          <w:szCs w:val="28"/>
        </w:rPr>
        <w:t>.</w:t>
      </w:r>
    </w:p>
    <w:sectPr w:rsidR="00280979" w:rsidRPr="00F945A5" w:rsidSect="00E24571">
      <w:headerReference w:type="default" r:id="rId8"/>
      <w:footerReference w:type="default" r:id="rId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22468" w15:done="0"/>
  <w15:commentEx w15:paraId="3BBB7AEE" w15:done="0"/>
  <w15:commentEx w15:paraId="2267CB70" w15:done="0"/>
  <w15:commentEx w15:paraId="02F44C67" w15:done="0"/>
  <w15:commentEx w15:paraId="7123AE2F" w15:done="0"/>
  <w15:commentEx w15:paraId="00DE25B6" w15:done="0"/>
  <w15:commentEx w15:paraId="6559590F" w15:done="0"/>
  <w15:commentEx w15:paraId="2FBA7928" w15:done="0"/>
  <w15:commentEx w15:paraId="1FC6B745" w15:done="0"/>
  <w15:commentEx w15:paraId="25718D56" w15:done="0"/>
  <w15:commentEx w15:paraId="1047E9B9" w15:done="0"/>
  <w15:commentEx w15:paraId="31DE0AA4" w15:done="0"/>
  <w15:commentEx w15:paraId="2E4B04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37" w:rsidRDefault="00550037" w:rsidP="00CB7F63">
      <w:pPr>
        <w:spacing w:after="0" w:line="240" w:lineRule="auto"/>
      </w:pPr>
      <w:r>
        <w:separator/>
      </w:r>
    </w:p>
  </w:endnote>
  <w:endnote w:type="continuationSeparator" w:id="1">
    <w:p w:rsidR="00550037" w:rsidRDefault="00550037" w:rsidP="00CB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10489"/>
    </w:sdtPr>
    <w:sdtContent>
      <w:p w:rsidR="008E4ECB" w:rsidRDefault="00E36A44">
        <w:pPr>
          <w:pStyle w:val="ad"/>
          <w:jc w:val="center"/>
        </w:pPr>
        <w:r>
          <w:fldChar w:fldCharType="begin"/>
        </w:r>
        <w:r w:rsidR="008E4ECB">
          <w:instrText>PAGE   \* MERGEFORMAT</w:instrText>
        </w:r>
        <w:r>
          <w:fldChar w:fldCharType="separate"/>
        </w:r>
        <w:r w:rsidR="00CA1D60">
          <w:rPr>
            <w:noProof/>
          </w:rPr>
          <w:t>3</w:t>
        </w:r>
        <w:r>
          <w:fldChar w:fldCharType="end"/>
        </w:r>
      </w:p>
    </w:sdtContent>
  </w:sdt>
  <w:p w:rsidR="008E4ECB" w:rsidRDefault="008E4EC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37" w:rsidRDefault="00550037" w:rsidP="00CB7F63">
      <w:pPr>
        <w:spacing w:after="0" w:line="240" w:lineRule="auto"/>
      </w:pPr>
      <w:r>
        <w:separator/>
      </w:r>
    </w:p>
  </w:footnote>
  <w:footnote w:type="continuationSeparator" w:id="1">
    <w:p w:rsidR="00550037" w:rsidRDefault="00550037" w:rsidP="00CB7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F6" w:rsidRDefault="007768B1">
    <w:pPr>
      <w:pStyle w:val="ab"/>
    </w:pPr>
    <w:r>
      <w:rPr>
        <w:rFonts w:ascii="Segoe UI" w:hAnsi="Segoe UI" w:cs="Segoe UI"/>
        <w:b/>
        <w:noProof/>
        <w:sz w:val="36"/>
        <w:szCs w:val="36"/>
        <w:lang w:eastAsia="ru-RU"/>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CB2"/>
    <w:multiLevelType w:val="hybridMultilevel"/>
    <w:tmpl w:val="2328F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951FD4"/>
    <w:multiLevelType w:val="hybridMultilevel"/>
    <w:tmpl w:val="74F453D2"/>
    <w:lvl w:ilvl="0" w:tplc="04190005">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
    <w:nsid w:val="0A3B2996"/>
    <w:multiLevelType w:val="hybridMultilevel"/>
    <w:tmpl w:val="C6FEAF24"/>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A5A92"/>
    <w:multiLevelType w:val="hybridMultilevel"/>
    <w:tmpl w:val="27D2EC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B97450"/>
    <w:multiLevelType w:val="multilevel"/>
    <w:tmpl w:val="4252D17A"/>
    <w:lvl w:ilvl="0">
      <w:start w:val="1"/>
      <w:numFmt w:val="decimal"/>
      <w:lvlText w:val="%1."/>
      <w:lvlJc w:val="left"/>
      <w:pPr>
        <w:ind w:left="786" w:hanging="360"/>
      </w:pPr>
      <w:rPr>
        <w:rFonts w:hint="default"/>
      </w:rPr>
    </w:lvl>
    <w:lvl w:ilvl="1">
      <w:start w:val="1"/>
      <w:numFmt w:val="decimal"/>
      <w:isLgl/>
      <w:lvlText w:val="%1.%2."/>
      <w:lvlJc w:val="left"/>
      <w:pPr>
        <w:ind w:left="1419" w:hanging="72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801" w:hanging="1080"/>
      </w:pPr>
      <w:rPr>
        <w:rFonts w:hint="default"/>
      </w:rPr>
    </w:lvl>
    <w:lvl w:ilvl="4">
      <w:start w:val="1"/>
      <w:numFmt w:val="decimal"/>
      <w:isLgl/>
      <w:lvlText w:val="%1.%2.%3.%4.%5."/>
      <w:lvlJc w:val="left"/>
      <w:pPr>
        <w:ind w:left="4566" w:hanging="108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816" w:hanging="1800"/>
      </w:pPr>
      <w:rPr>
        <w:rFonts w:hint="default"/>
      </w:rPr>
    </w:lvl>
    <w:lvl w:ilvl="7">
      <w:start w:val="1"/>
      <w:numFmt w:val="decimal"/>
      <w:isLgl/>
      <w:lvlText w:val="%1.%2.%3.%4.%5.%6.%7.%8."/>
      <w:lvlJc w:val="left"/>
      <w:pPr>
        <w:ind w:left="7581" w:hanging="1800"/>
      </w:pPr>
      <w:rPr>
        <w:rFonts w:hint="default"/>
      </w:rPr>
    </w:lvl>
    <w:lvl w:ilvl="8">
      <w:start w:val="1"/>
      <w:numFmt w:val="decimal"/>
      <w:isLgl/>
      <w:lvlText w:val="%1.%2.%3.%4.%5.%6.%7.%8.%9."/>
      <w:lvlJc w:val="left"/>
      <w:pPr>
        <w:ind w:left="8706" w:hanging="2160"/>
      </w:pPr>
      <w:rPr>
        <w:rFonts w:hint="default"/>
      </w:rPr>
    </w:lvl>
  </w:abstractNum>
  <w:abstractNum w:abstractNumId="5">
    <w:nsid w:val="180B0A29"/>
    <w:multiLevelType w:val="hybridMultilevel"/>
    <w:tmpl w:val="01E657F0"/>
    <w:lvl w:ilvl="0" w:tplc="BBCC1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B74D2"/>
    <w:multiLevelType w:val="hybridMultilevel"/>
    <w:tmpl w:val="47EEFA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F4CDB"/>
    <w:multiLevelType w:val="hybridMultilevel"/>
    <w:tmpl w:val="2E281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лабаева Светлана Валерьевна">
    <w15:presenceInfo w15:providerId="AD" w15:userId="S-1-5-21-3821711208-3397069488-3383343344-17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6214"/>
    <w:rsid w:val="000057F9"/>
    <w:rsid w:val="000068FB"/>
    <w:rsid w:val="00011A74"/>
    <w:rsid w:val="00012B45"/>
    <w:rsid w:val="00015264"/>
    <w:rsid w:val="00036BA3"/>
    <w:rsid w:val="0003742F"/>
    <w:rsid w:val="00046D40"/>
    <w:rsid w:val="00064079"/>
    <w:rsid w:val="0007161B"/>
    <w:rsid w:val="00073975"/>
    <w:rsid w:val="000939DF"/>
    <w:rsid w:val="0009623F"/>
    <w:rsid w:val="000A6365"/>
    <w:rsid w:val="000B60C3"/>
    <w:rsid w:val="000C2DE2"/>
    <w:rsid w:val="000D3274"/>
    <w:rsid w:val="000E51C8"/>
    <w:rsid w:val="000F1FED"/>
    <w:rsid w:val="000F5991"/>
    <w:rsid w:val="00100891"/>
    <w:rsid w:val="00101B55"/>
    <w:rsid w:val="0011382C"/>
    <w:rsid w:val="001147BE"/>
    <w:rsid w:val="0011673F"/>
    <w:rsid w:val="00124ECA"/>
    <w:rsid w:val="00127AA1"/>
    <w:rsid w:val="00156214"/>
    <w:rsid w:val="00176CFE"/>
    <w:rsid w:val="001A1AD2"/>
    <w:rsid w:val="001B5495"/>
    <w:rsid w:val="001D1C5D"/>
    <w:rsid w:val="001D2D5A"/>
    <w:rsid w:val="001E4519"/>
    <w:rsid w:val="001F45D2"/>
    <w:rsid w:val="001F4CC5"/>
    <w:rsid w:val="00211DC6"/>
    <w:rsid w:val="00212563"/>
    <w:rsid w:val="00214740"/>
    <w:rsid w:val="00220C01"/>
    <w:rsid w:val="002231E2"/>
    <w:rsid w:val="002444F2"/>
    <w:rsid w:val="00244CB0"/>
    <w:rsid w:val="00262066"/>
    <w:rsid w:val="00262BAC"/>
    <w:rsid w:val="00265D79"/>
    <w:rsid w:val="002764ED"/>
    <w:rsid w:val="00277521"/>
    <w:rsid w:val="00280979"/>
    <w:rsid w:val="002823B9"/>
    <w:rsid w:val="002878F6"/>
    <w:rsid w:val="00296FCE"/>
    <w:rsid w:val="002B0176"/>
    <w:rsid w:val="002C3F0B"/>
    <w:rsid w:val="002C4925"/>
    <w:rsid w:val="002D17A3"/>
    <w:rsid w:val="002D5915"/>
    <w:rsid w:val="002E1E06"/>
    <w:rsid w:val="002F7855"/>
    <w:rsid w:val="00305C84"/>
    <w:rsid w:val="003233E7"/>
    <w:rsid w:val="003263B7"/>
    <w:rsid w:val="00337BA5"/>
    <w:rsid w:val="003465F0"/>
    <w:rsid w:val="00355F37"/>
    <w:rsid w:val="00356F8F"/>
    <w:rsid w:val="00362A21"/>
    <w:rsid w:val="0037143B"/>
    <w:rsid w:val="00385DD7"/>
    <w:rsid w:val="00394912"/>
    <w:rsid w:val="003C4E4F"/>
    <w:rsid w:val="003D25F8"/>
    <w:rsid w:val="003E48A7"/>
    <w:rsid w:val="003E5BE7"/>
    <w:rsid w:val="003E605B"/>
    <w:rsid w:val="00403382"/>
    <w:rsid w:val="00407A84"/>
    <w:rsid w:val="00410942"/>
    <w:rsid w:val="00411B76"/>
    <w:rsid w:val="004132F9"/>
    <w:rsid w:val="0042657D"/>
    <w:rsid w:val="00440819"/>
    <w:rsid w:val="004430B6"/>
    <w:rsid w:val="004654AE"/>
    <w:rsid w:val="004702D8"/>
    <w:rsid w:val="0047096F"/>
    <w:rsid w:val="004815E4"/>
    <w:rsid w:val="00491B57"/>
    <w:rsid w:val="004951BB"/>
    <w:rsid w:val="004A0149"/>
    <w:rsid w:val="004A249B"/>
    <w:rsid w:val="004B2737"/>
    <w:rsid w:val="004B49D4"/>
    <w:rsid w:val="004D1B71"/>
    <w:rsid w:val="004D7444"/>
    <w:rsid w:val="004E0CD9"/>
    <w:rsid w:val="004E1798"/>
    <w:rsid w:val="004F4531"/>
    <w:rsid w:val="004F507B"/>
    <w:rsid w:val="004F581D"/>
    <w:rsid w:val="00500E82"/>
    <w:rsid w:val="0050288B"/>
    <w:rsid w:val="00523864"/>
    <w:rsid w:val="005269FE"/>
    <w:rsid w:val="00526CD2"/>
    <w:rsid w:val="0053235D"/>
    <w:rsid w:val="00536493"/>
    <w:rsid w:val="00546D2C"/>
    <w:rsid w:val="00550037"/>
    <w:rsid w:val="00555716"/>
    <w:rsid w:val="00555A38"/>
    <w:rsid w:val="00556D4A"/>
    <w:rsid w:val="005826A5"/>
    <w:rsid w:val="00582CBB"/>
    <w:rsid w:val="005A262B"/>
    <w:rsid w:val="005A2C32"/>
    <w:rsid w:val="005B3945"/>
    <w:rsid w:val="005C33B0"/>
    <w:rsid w:val="005C3443"/>
    <w:rsid w:val="005C538E"/>
    <w:rsid w:val="005D2BA7"/>
    <w:rsid w:val="005D48AB"/>
    <w:rsid w:val="005D61BB"/>
    <w:rsid w:val="005F51D2"/>
    <w:rsid w:val="005F5426"/>
    <w:rsid w:val="005F7033"/>
    <w:rsid w:val="00614668"/>
    <w:rsid w:val="00617368"/>
    <w:rsid w:val="00625BB2"/>
    <w:rsid w:val="0063748A"/>
    <w:rsid w:val="00641BDB"/>
    <w:rsid w:val="00642F17"/>
    <w:rsid w:val="006768B7"/>
    <w:rsid w:val="006826F7"/>
    <w:rsid w:val="00695821"/>
    <w:rsid w:val="006A052A"/>
    <w:rsid w:val="006A0977"/>
    <w:rsid w:val="006A219E"/>
    <w:rsid w:val="006B31D6"/>
    <w:rsid w:val="006B65E6"/>
    <w:rsid w:val="006D5AC1"/>
    <w:rsid w:val="00700D59"/>
    <w:rsid w:val="00711E3C"/>
    <w:rsid w:val="00734D61"/>
    <w:rsid w:val="00767159"/>
    <w:rsid w:val="00767743"/>
    <w:rsid w:val="00773F9D"/>
    <w:rsid w:val="00775815"/>
    <w:rsid w:val="007768B1"/>
    <w:rsid w:val="00776FB5"/>
    <w:rsid w:val="007864E7"/>
    <w:rsid w:val="00797C16"/>
    <w:rsid w:val="007A3F83"/>
    <w:rsid w:val="007C48C4"/>
    <w:rsid w:val="007C6A2A"/>
    <w:rsid w:val="007C7DEF"/>
    <w:rsid w:val="007D7A68"/>
    <w:rsid w:val="007E69E6"/>
    <w:rsid w:val="007F5B3B"/>
    <w:rsid w:val="008055E4"/>
    <w:rsid w:val="00806793"/>
    <w:rsid w:val="0080682D"/>
    <w:rsid w:val="00810104"/>
    <w:rsid w:val="00823F83"/>
    <w:rsid w:val="00834931"/>
    <w:rsid w:val="00845B96"/>
    <w:rsid w:val="008627DE"/>
    <w:rsid w:val="00864EC6"/>
    <w:rsid w:val="00865F0A"/>
    <w:rsid w:val="00877270"/>
    <w:rsid w:val="00884A91"/>
    <w:rsid w:val="00886B7E"/>
    <w:rsid w:val="00892309"/>
    <w:rsid w:val="00897D06"/>
    <w:rsid w:val="008A328C"/>
    <w:rsid w:val="008B2BFB"/>
    <w:rsid w:val="008E3EC7"/>
    <w:rsid w:val="008E4ECB"/>
    <w:rsid w:val="008E79C8"/>
    <w:rsid w:val="008F4436"/>
    <w:rsid w:val="009159B0"/>
    <w:rsid w:val="00922E30"/>
    <w:rsid w:val="0092595B"/>
    <w:rsid w:val="00927B13"/>
    <w:rsid w:val="00932757"/>
    <w:rsid w:val="00934BDE"/>
    <w:rsid w:val="00951BFF"/>
    <w:rsid w:val="00971B21"/>
    <w:rsid w:val="00976C8D"/>
    <w:rsid w:val="0099052D"/>
    <w:rsid w:val="00994331"/>
    <w:rsid w:val="009A3668"/>
    <w:rsid w:val="009B356D"/>
    <w:rsid w:val="009C233D"/>
    <w:rsid w:val="009C37A7"/>
    <w:rsid w:val="009D6C0C"/>
    <w:rsid w:val="009E0716"/>
    <w:rsid w:val="009E7772"/>
    <w:rsid w:val="00A048B1"/>
    <w:rsid w:val="00A10411"/>
    <w:rsid w:val="00A17718"/>
    <w:rsid w:val="00A3275B"/>
    <w:rsid w:val="00A3505F"/>
    <w:rsid w:val="00A404CE"/>
    <w:rsid w:val="00A465F6"/>
    <w:rsid w:val="00A51BF3"/>
    <w:rsid w:val="00A54555"/>
    <w:rsid w:val="00A737A9"/>
    <w:rsid w:val="00A87844"/>
    <w:rsid w:val="00AA45CF"/>
    <w:rsid w:val="00AA4E87"/>
    <w:rsid w:val="00AB4042"/>
    <w:rsid w:val="00AC19DE"/>
    <w:rsid w:val="00AD4309"/>
    <w:rsid w:val="00AE3D25"/>
    <w:rsid w:val="00AF04C5"/>
    <w:rsid w:val="00AF1305"/>
    <w:rsid w:val="00AF6DC6"/>
    <w:rsid w:val="00B035EB"/>
    <w:rsid w:val="00B074BC"/>
    <w:rsid w:val="00B1352B"/>
    <w:rsid w:val="00B246FF"/>
    <w:rsid w:val="00B26317"/>
    <w:rsid w:val="00B34B3A"/>
    <w:rsid w:val="00B35823"/>
    <w:rsid w:val="00B37068"/>
    <w:rsid w:val="00B43040"/>
    <w:rsid w:val="00B61E33"/>
    <w:rsid w:val="00B7552B"/>
    <w:rsid w:val="00B82C61"/>
    <w:rsid w:val="00BA37EC"/>
    <w:rsid w:val="00BA4EC9"/>
    <w:rsid w:val="00BA6E5B"/>
    <w:rsid w:val="00BB09DB"/>
    <w:rsid w:val="00BC77C5"/>
    <w:rsid w:val="00BD07FC"/>
    <w:rsid w:val="00BD2F42"/>
    <w:rsid w:val="00BD33FB"/>
    <w:rsid w:val="00BE6623"/>
    <w:rsid w:val="00BE66B2"/>
    <w:rsid w:val="00BF4E41"/>
    <w:rsid w:val="00C01A0D"/>
    <w:rsid w:val="00C02816"/>
    <w:rsid w:val="00C03485"/>
    <w:rsid w:val="00C051E1"/>
    <w:rsid w:val="00C12635"/>
    <w:rsid w:val="00C176A5"/>
    <w:rsid w:val="00C217CB"/>
    <w:rsid w:val="00C27D71"/>
    <w:rsid w:val="00C33D03"/>
    <w:rsid w:val="00C35ABE"/>
    <w:rsid w:val="00C744B6"/>
    <w:rsid w:val="00C77EF7"/>
    <w:rsid w:val="00C8344E"/>
    <w:rsid w:val="00C853BE"/>
    <w:rsid w:val="00CA1D60"/>
    <w:rsid w:val="00CA5A6C"/>
    <w:rsid w:val="00CB627A"/>
    <w:rsid w:val="00CB7F63"/>
    <w:rsid w:val="00CC5761"/>
    <w:rsid w:val="00CD3FBE"/>
    <w:rsid w:val="00CD73F9"/>
    <w:rsid w:val="00CF1D43"/>
    <w:rsid w:val="00D04805"/>
    <w:rsid w:val="00D22869"/>
    <w:rsid w:val="00D27D11"/>
    <w:rsid w:val="00D41E8A"/>
    <w:rsid w:val="00D42CEB"/>
    <w:rsid w:val="00D46F3D"/>
    <w:rsid w:val="00D624CC"/>
    <w:rsid w:val="00D70C70"/>
    <w:rsid w:val="00D73014"/>
    <w:rsid w:val="00D9505D"/>
    <w:rsid w:val="00D966B1"/>
    <w:rsid w:val="00DA3426"/>
    <w:rsid w:val="00DB3B68"/>
    <w:rsid w:val="00DB4B73"/>
    <w:rsid w:val="00DC4313"/>
    <w:rsid w:val="00DE14F6"/>
    <w:rsid w:val="00DF2903"/>
    <w:rsid w:val="00E13F7F"/>
    <w:rsid w:val="00E207F9"/>
    <w:rsid w:val="00E216D4"/>
    <w:rsid w:val="00E24571"/>
    <w:rsid w:val="00E26CD6"/>
    <w:rsid w:val="00E27EBA"/>
    <w:rsid w:val="00E36A44"/>
    <w:rsid w:val="00E50F43"/>
    <w:rsid w:val="00E61779"/>
    <w:rsid w:val="00E6787D"/>
    <w:rsid w:val="00E80073"/>
    <w:rsid w:val="00E8540A"/>
    <w:rsid w:val="00E940CA"/>
    <w:rsid w:val="00E96EC5"/>
    <w:rsid w:val="00EA1EF0"/>
    <w:rsid w:val="00EA2B5D"/>
    <w:rsid w:val="00EB2037"/>
    <w:rsid w:val="00EB20AF"/>
    <w:rsid w:val="00EB3793"/>
    <w:rsid w:val="00EB7794"/>
    <w:rsid w:val="00ED638F"/>
    <w:rsid w:val="00EE705C"/>
    <w:rsid w:val="00EF2934"/>
    <w:rsid w:val="00EF40FB"/>
    <w:rsid w:val="00F020BD"/>
    <w:rsid w:val="00F271DE"/>
    <w:rsid w:val="00F300D6"/>
    <w:rsid w:val="00F4535A"/>
    <w:rsid w:val="00F510E3"/>
    <w:rsid w:val="00F51704"/>
    <w:rsid w:val="00F67F31"/>
    <w:rsid w:val="00F84735"/>
    <w:rsid w:val="00F9239A"/>
    <w:rsid w:val="00F945A5"/>
    <w:rsid w:val="00FB5B8C"/>
    <w:rsid w:val="00FC07D5"/>
    <w:rsid w:val="00FC2D32"/>
    <w:rsid w:val="00FC6698"/>
    <w:rsid w:val="00FD6A08"/>
    <w:rsid w:val="00FE279E"/>
    <w:rsid w:val="00FF2A58"/>
    <w:rsid w:val="00FF42C3"/>
    <w:rsid w:val="00FF6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71"/>
  </w:style>
  <w:style w:type="paragraph" w:styleId="1">
    <w:name w:val="heading 1"/>
    <w:basedOn w:val="a"/>
    <w:link w:val="10"/>
    <w:uiPriority w:val="9"/>
    <w:qFormat/>
    <w:rsid w:val="00711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uiPriority w:val="34"/>
    <w:qFormat/>
    <w:rsid w:val="00E80073"/>
    <w:pPr>
      <w:spacing w:after="0" w:line="360" w:lineRule="auto"/>
      <w:ind w:left="720" w:right="1075" w:firstLine="851"/>
      <w:contextualSpacing/>
    </w:pPr>
    <w:rPr>
      <w:rFonts w:ascii="Arial" w:hAnsi="Arial" w:cs="Arial"/>
      <w:sz w:val="26"/>
      <w:szCs w:val="26"/>
      <w:lang w:eastAsia="ru-RU"/>
    </w:rPr>
  </w:style>
  <w:style w:type="character" w:customStyle="1" w:styleId="apple-converted-space">
    <w:name w:val="apple-converted-space"/>
    <w:basedOn w:val="a0"/>
    <w:rsid w:val="00EB7794"/>
  </w:style>
  <w:style w:type="character" w:styleId="a4">
    <w:name w:val="annotation reference"/>
    <w:basedOn w:val="a0"/>
    <w:uiPriority w:val="99"/>
    <w:semiHidden/>
    <w:unhideWhenUsed/>
    <w:rsid w:val="007F5B3B"/>
    <w:rPr>
      <w:sz w:val="16"/>
      <w:szCs w:val="16"/>
    </w:rPr>
  </w:style>
  <w:style w:type="paragraph" w:styleId="a5">
    <w:name w:val="annotation text"/>
    <w:basedOn w:val="a"/>
    <w:link w:val="a6"/>
    <w:uiPriority w:val="99"/>
    <w:semiHidden/>
    <w:unhideWhenUsed/>
    <w:rsid w:val="007F5B3B"/>
    <w:pPr>
      <w:spacing w:line="240" w:lineRule="auto"/>
    </w:pPr>
    <w:rPr>
      <w:sz w:val="20"/>
      <w:szCs w:val="20"/>
    </w:rPr>
  </w:style>
  <w:style w:type="character" w:customStyle="1" w:styleId="a6">
    <w:name w:val="Текст примечания Знак"/>
    <w:basedOn w:val="a0"/>
    <w:link w:val="a5"/>
    <w:uiPriority w:val="99"/>
    <w:semiHidden/>
    <w:rsid w:val="007F5B3B"/>
    <w:rPr>
      <w:sz w:val="20"/>
      <w:szCs w:val="20"/>
    </w:rPr>
  </w:style>
  <w:style w:type="paragraph" w:styleId="a7">
    <w:name w:val="annotation subject"/>
    <w:basedOn w:val="a5"/>
    <w:next w:val="a5"/>
    <w:link w:val="a8"/>
    <w:uiPriority w:val="99"/>
    <w:semiHidden/>
    <w:unhideWhenUsed/>
    <w:rsid w:val="007F5B3B"/>
    <w:rPr>
      <w:b/>
      <w:bCs/>
    </w:rPr>
  </w:style>
  <w:style w:type="character" w:customStyle="1" w:styleId="a8">
    <w:name w:val="Тема примечания Знак"/>
    <w:basedOn w:val="a6"/>
    <w:link w:val="a7"/>
    <w:uiPriority w:val="99"/>
    <w:semiHidden/>
    <w:rsid w:val="007F5B3B"/>
    <w:rPr>
      <w:b/>
      <w:bCs/>
      <w:sz w:val="20"/>
      <w:szCs w:val="20"/>
    </w:rPr>
  </w:style>
  <w:style w:type="paragraph" w:styleId="a9">
    <w:name w:val="Balloon Text"/>
    <w:basedOn w:val="a"/>
    <w:link w:val="aa"/>
    <w:uiPriority w:val="99"/>
    <w:semiHidden/>
    <w:unhideWhenUsed/>
    <w:rsid w:val="007F5B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5B3B"/>
    <w:rPr>
      <w:rFonts w:ascii="Tahoma" w:hAnsi="Tahoma" w:cs="Tahoma"/>
      <w:sz w:val="16"/>
      <w:szCs w:val="16"/>
    </w:rPr>
  </w:style>
  <w:style w:type="character" w:customStyle="1" w:styleId="10">
    <w:name w:val="Заголовок 1 Знак"/>
    <w:basedOn w:val="a0"/>
    <w:link w:val="1"/>
    <w:uiPriority w:val="9"/>
    <w:rsid w:val="00711E3C"/>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CB7F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7F63"/>
  </w:style>
  <w:style w:type="paragraph" w:styleId="ad">
    <w:name w:val="footer"/>
    <w:basedOn w:val="a"/>
    <w:link w:val="ae"/>
    <w:uiPriority w:val="99"/>
    <w:unhideWhenUsed/>
    <w:rsid w:val="00CB7F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7F63"/>
  </w:style>
  <w:style w:type="paragraph" w:styleId="af">
    <w:name w:val="Revision"/>
    <w:hidden/>
    <w:uiPriority w:val="99"/>
    <w:semiHidden/>
    <w:rsid w:val="003233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uiPriority w:val="34"/>
    <w:qFormat/>
    <w:rsid w:val="00E80073"/>
    <w:pPr>
      <w:spacing w:after="0" w:line="360" w:lineRule="auto"/>
      <w:ind w:left="720" w:right="1075" w:firstLine="851"/>
      <w:contextualSpacing/>
    </w:pPr>
    <w:rPr>
      <w:rFonts w:ascii="Arial" w:hAnsi="Arial" w:cs="Arial"/>
      <w:sz w:val="26"/>
      <w:szCs w:val="26"/>
      <w:lang w:eastAsia="ru-RU"/>
    </w:rPr>
  </w:style>
  <w:style w:type="character" w:customStyle="1" w:styleId="apple-converted-space">
    <w:name w:val="apple-converted-space"/>
    <w:basedOn w:val="a0"/>
    <w:rsid w:val="00EB7794"/>
  </w:style>
  <w:style w:type="character" w:styleId="a4">
    <w:name w:val="annotation reference"/>
    <w:basedOn w:val="a0"/>
    <w:uiPriority w:val="99"/>
    <w:semiHidden/>
    <w:unhideWhenUsed/>
    <w:rsid w:val="007F5B3B"/>
    <w:rPr>
      <w:sz w:val="16"/>
      <w:szCs w:val="16"/>
    </w:rPr>
  </w:style>
  <w:style w:type="paragraph" w:styleId="a5">
    <w:name w:val="annotation text"/>
    <w:basedOn w:val="a"/>
    <w:link w:val="a6"/>
    <w:uiPriority w:val="99"/>
    <w:semiHidden/>
    <w:unhideWhenUsed/>
    <w:rsid w:val="007F5B3B"/>
    <w:pPr>
      <w:spacing w:line="240" w:lineRule="auto"/>
    </w:pPr>
    <w:rPr>
      <w:sz w:val="20"/>
      <w:szCs w:val="20"/>
    </w:rPr>
  </w:style>
  <w:style w:type="character" w:customStyle="1" w:styleId="a6">
    <w:name w:val="Текст примечания Знак"/>
    <w:basedOn w:val="a0"/>
    <w:link w:val="a5"/>
    <w:uiPriority w:val="99"/>
    <w:semiHidden/>
    <w:rsid w:val="007F5B3B"/>
    <w:rPr>
      <w:sz w:val="20"/>
      <w:szCs w:val="20"/>
    </w:rPr>
  </w:style>
  <w:style w:type="paragraph" w:styleId="a7">
    <w:name w:val="annotation subject"/>
    <w:basedOn w:val="a5"/>
    <w:next w:val="a5"/>
    <w:link w:val="a8"/>
    <w:uiPriority w:val="99"/>
    <w:semiHidden/>
    <w:unhideWhenUsed/>
    <w:rsid w:val="007F5B3B"/>
    <w:rPr>
      <w:b/>
      <w:bCs/>
    </w:rPr>
  </w:style>
  <w:style w:type="character" w:customStyle="1" w:styleId="a8">
    <w:name w:val="Тема примечания Знак"/>
    <w:basedOn w:val="a6"/>
    <w:link w:val="a7"/>
    <w:uiPriority w:val="99"/>
    <w:semiHidden/>
    <w:rsid w:val="007F5B3B"/>
    <w:rPr>
      <w:b/>
      <w:bCs/>
      <w:sz w:val="20"/>
      <w:szCs w:val="20"/>
    </w:rPr>
  </w:style>
  <w:style w:type="paragraph" w:styleId="a9">
    <w:name w:val="Balloon Text"/>
    <w:basedOn w:val="a"/>
    <w:link w:val="aa"/>
    <w:uiPriority w:val="99"/>
    <w:semiHidden/>
    <w:unhideWhenUsed/>
    <w:rsid w:val="007F5B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5B3B"/>
    <w:rPr>
      <w:rFonts w:ascii="Tahoma" w:hAnsi="Tahoma" w:cs="Tahoma"/>
      <w:sz w:val="16"/>
      <w:szCs w:val="16"/>
    </w:rPr>
  </w:style>
  <w:style w:type="character" w:customStyle="1" w:styleId="10">
    <w:name w:val="Заголовок 1 Знак"/>
    <w:basedOn w:val="a0"/>
    <w:link w:val="1"/>
    <w:uiPriority w:val="9"/>
    <w:rsid w:val="00711E3C"/>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CB7F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7F63"/>
  </w:style>
  <w:style w:type="paragraph" w:styleId="ad">
    <w:name w:val="footer"/>
    <w:basedOn w:val="a"/>
    <w:link w:val="ae"/>
    <w:uiPriority w:val="99"/>
    <w:unhideWhenUsed/>
    <w:rsid w:val="00CB7F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7F63"/>
  </w:style>
  <w:style w:type="paragraph" w:styleId="af">
    <w:name w:val="Revision"/>
    <w:hidden/>
    <w:uiPriority w:val="99"/>
    <w:semiHidden/>
    <w:rsid w:val="003233E7"/>
    <w:pPr>
      <w:spacing w:after="0" w:line="240" w:lineRule="auto"/>
    </w:pPr>
  </w:style>
</w:styles>
</file>

<file path=word/webSettings.xml><?xml version="1.0" encoding="utf-8"?>
<w:webSettings xmlns:r="http://schemas.openxmlformats.org/officeDocument/2006/relationships" xmlns:w="http://schemas.openxmlformats.org/wordprocessingml/2006/main">
  <w:divs>
    <w:div w:id="78716772">
      <w:bodyDiv w:val="1"/>
      <w:marLeft w:val="0"/>
      <w:marRight w:val="0"/>
      <w:marTop w:val="0"/>
      <w:marBottom w:val="0"/>
      <w:divBdr>
        <w:top w:val="none" w:sz="0" w:space="0" w:color="auto"/>
        <w:left w:val="none" w:sz="0" w:space="0" w:color="auto"/>
        <w:bottom w:val="none" w:sz="0" w:space="0" w:color="auto"/>
        <w:right w:val="none" w:sz="0" w:space="0" w:color="auto"/>
      </w:divBdr>
    </w:div>
    <w:div w:id="638851386">
      <w:bodyDiv w:val="1"/>
      <w:marLeft w:val="0"/>
      <w:marRight w:val="0"/>
      <w:marTop w:val="0"/>
      <w:marBottom w:val="0"/>
      <w:divBdr>
        <w:top w:val="none" w:sz="0" w:space="0" w:color="auto"/>
        <w:left w:val="none" w:sz="0" w:space="0" w:color="auto"/>
        <w:bottom w:val="none" w:sz="0" w:space="0" w:color="auto"/>
        <w:right w:val="none" w:sz="0" w:space="0" w:color="auto"/>
      </w:divBdr>
    </w:div>
    <w:div w:id="726537302">
      <w:bodyDiv w:val="1"/>
      <w:marLeft w:val="0"/>
      <w:marRight w:val="0"/>
      <w:marTop w:val="0"/>
      <w:marBottom w:val="0"/>
      <w:divBdr>
        <w:top w:val="none" w:sz="0" w:space="0" w:color="auto"/>
        <w:left w:val="none" w:sz="0" w:space="0" w:color="auto"/>
        <w:bottom w:val="none" w:sz="0" w:space="0" w:color="auto"/>
        <w:right w:val="none" w:sz="0" w:space="0" w:color="auto"/>
      </w:divBdr>
    </w:div>
    <w:div w:id="829638766">
      <w:bodyDiv w:val="1"/>
      <w:marLeft w:val="0"/>
      <w:marRight w:val="0"/>
      <w:marTop w:val="0"/>
      <w:marBottom w:val="0"/>
      <w:divBdr>
        <w:top w:val="none" w:sz="0" w:space="0" w:color="auto"/>
        <w:left w:val="none" w:sz="0" w:space="0" w:color="auto"/>
        <w:bottom w:val="none" w:sz="0" w:space="0" w:color="auto"/>
        <w:right w:val="none" w:sz="0" w:space="0" w:color="auto"/>
      </w:divBdr>
    </w:div>
    <w:div w:id="937131368">
      <w:bodyDiv w:val="1"/>
      <w:marLeft w:val="0"/>
      <w:marRight w:val="0"/>
      <w:marTop w:val="0"/>
      <w:marBottom w:val="0"/>
      <w:divBdr>
        <w:top w:val="none" w:sz="0" w:space="0" w:color="auto"/>
        <w:left w:val="none" w:sz="0" w:space="0" w:color="auto"/>
        <w:bottom w:val="none" w:sz="0" w:space="0" w:color="auto"/>
        <w:right w:val="none" w:sz="0" w:space="0" w:color="auto"/>
      </w:divBdr>
      <w:divsChild>
        <w:div w:id="420107775">
          <w:marLeft w:val="0"/>
          <w:marRight w:val="0"/>
          <w:marTop w:val="0"/>
          <w:marBottom w:val="0"/>
          <w:divBdr>
            <w:top w:val="none" w:sz="0" w:space="0" w:color="auto"/>
            <w:left w:val="none" w:sz="0" w:space="0" w:color="auto"/>
            <w:bottom w:val="none" w:sz="0" w:space="0" w:color="auto"/>
            <w:right w:val="none" w:sz="0" w:space="0" w:color="auto"/>
          </w:divBdr>
          <w:divsChild>
            <w:div w:id="1027217714">
              <w:marLeft w:val="0"/>
              <w:marRight w:val="0"/>
              <w:marTop w:val="0"/>
              <w:marBottom w:val="0"/>
              <w:divBdr>
                <w:top w:val="none" w:sz="0" w:space="0" w:color="auto"/>
                <w:left w:val="none" w:sz="0" w:space="0" w:color="auto"/>
                <w:bottom w:val="none" w:sz="0" w:space="0" w:color="auto"/>
                <w:right w:val="none" w:sz="0" w:space="0" w:color="auto"/>
              </w:divBdr>
              <w:divsChild>
                <w:div w:id="2119399567">
                  <w:marLeft w:val="0"/>
                  <w:marRight w:val="0"/>
                  <w:marTop w:val="0"/>
                  <w:marBottom w:val="0"/>
                  <w:divBdr>
                    <w:top w:val="none" w:sz="0" w:space="0" w:color="auto"/>
                    <w:left w:val="none" w:sz="0" w:space="0" w:color="auto"/>
                    <w:bottom w:val="none" w:sz="0" w:space="0" w:color="auto"/>
                    <w:right w:val="none" w:sz="0" w:space="0" w:color="auto"/>
                  </w:divBdr>
                  <w:divsChild>
                    <w:div w:id="1627614869">
                      <w:marLeft w:val="0"/>
                      <w:marRight w:val="0"/>
                      <w:marTop w:val="0"/>
                      <w:marBottom w:val="0"/>
                      <w:divBdr>
                        <w:top w:val="none" w:sz="0" w:space="0" w:color="auto"/>
                        <w:left w:val="none" w:sz="0" w:space="0" w:color="auto"/>
                        <w:bottom w:val="none" w:sz="0" w:space="0" w:color="auto"/>
                        <w:right w:val="none" w:sz="0" w:space="0" w:color="auto"/>
                      </w:divBdr>
                      <w:divsChild>
                        <w:div w:id="213086298">
                          <w:marLeft w:val="0"/>
                          <w:marRight w:val="0"/>
                          <w:marTop w:val="0"/>
                          <w:marBottom w:val="0"/>
                          <w:divBdr>
                            <w:top w:val="none" w:sz="0" w:space="0" w:color="auto"/>
                            <w:left w:val="none" w:sz="0" w:space="0" w:color="auto"/>
                            <w:bottom w:val="none" w:sz="0" w:space="0" w:color="auto"/>
                            <w:right w:val="none" w:sz="0" w:space="0" w:color="auto"/>
                          </w:divBdr>
                          <w:divsChild>
                            <w:div w:id="1171263152">
                              <w:marLeft w:val="0"/>
                              <w:marRight w:val="0"/>
                              <w:marTop w:val="0"/>
                              <w:marBottom w:val="0"/>
                              <w:divBdr>
                                <w:top w:val="none" w:sz="0" w:space="0" w:color="auto"/>
                                <w:left w:val="none" w:sz="0" w:space="0" w:color="auto"/>
                                <w:bottom w:val="none" w:sz="0" w:space="0" w:color="auto"/>
                                <w:right w:val="none" w:sz="0" w:space="0" w:color="auto"/>
                              </w:divBdr>
                              <w:divsChild>
                                <w:div w:id="975987264">
                                  <w:marLeft w:val="0"/>
                                  <w:marRight w:val="0"/>
                                  <w:marTop w:val="0"/>
                                  <w:marBottom w:val="0"/>
                                  <w:divBdr>
                                    <w:top w:val="none" w:sz="0" w:space="0" w:color="auto"/>
                                    <w:left w:val="none" w:sz="0" w:space="0" w:color="auto"/>
                                    <w:bottom w:val="none" w:sz="0" w:space="0" w:color="auto"/>
                                    <w:right w:val="none" w:sz="0" w:space="0" w:color="auto"/>
                                  </w:divBdr>
                                  <w:divsChild>
                                    <w:div w:id="204488633">
                                      <w:marLeft w:val="0"/>
                                      <w:marRight w:val="0"/>
                                      <w:marTop w:val="0"/>
                                      <w:marBottom w:val="0"/>
                                      <w:divBdr>
                                        <w:top w:val="none" w:sz="0" w:space="0" w:color="auto"/>
                                        <w:left w:val="none" w:sz="0" w:space="0" w:color="auto"/>
                                        <w:bottom w:val="none" w:sz="0" w:space="0" w:color="auto"/>
                                        <w:right w:val="none" w:sz="0" w:space="0" w:color="auto"/>
                                      </w:divBdr>
                                      <w:divsChild>
                                        <w:div w:id="817723257">
                                          <w:marLeft w:val="210"/>
                                          <w:marRight w:val="210"/>
                                          <w:marTop w:val="0"/>
                                          <w:marBottom w:val="0"/>
                                          <w:divBdr>
                                            <w:top w:val="none" w:sz="0" w:space="0" w:color="auto"/>
                                            <w:left w:val="none" w:sz="0" w:space="0" w:color="auto"/>
                                            <w:bottom w:val="none" w:sz="0" w:space="0" w:color="auto"/>
                                            <w:right w:val="none" w:sz="0" w:space="0" w:color="auto"/>
                                          </w:divBdr>
                                          <w:divsChild>
                                            <w:div w:id="1240793876">
                                              <w:marLeft w:val="0"/>
                                              <w:marRight w:val="0"/>
                                              <w:marTop w:val="0"/>
                                              <w:marBottom w:val="0"/>
                                              <w:divBdr>
                                                <w:top w:val="none" w:sz="0" w:space="0" w:color="auto"/>
                                                <w:left w:val="none" w:sz="0" w:space="0" w:color="auto"/>
                                                <w:bottom w:val="none" w:sz="0" w:space="0" w:color="auto"/>
                                                <w:right w:val="none" w:sz="0" w:space="0" w:color="auto"/>
                                              </w:divBdr>
                                              <w:divsChild>
                                                <w:div w:id="13164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131784">
      <w:bodyDiv w:val="1"/>
      <w:marLeft w:val="0"/>
      <w:marRight w:val="0"/>
      <w:marTop w:val="0"/>
      <w:marBottom w:val="0"/>
      <w:divBdr>
        <w:top w:val="none" w:sz="0" w:space="0" w:color="auto"/>
        <w:left w:val="none" w:sz="0" w:space="0" w:color="auto"/>
        <w:bottom w:val="none" w:sz="0" w:space="0" w:color="auto"/>
        <w:right w:val="none" w:sz="0" w:space="0" w:color="auto"/>
      </w:divBdr>
    </w:div>
    <w:div w:id="1138180244">
      <w:bodyDiv w:val="1"/>
      <w:marLeft w:val="0"/>
      <w:marRight w:val="0"/>
      <w:marTop w:val="0"/>
      <w:marBottom w:val="0"/>
      <w:divBdr>
        <w:top w:val="none" w:sz="0" w:space="0" w:color="auto"/>
        <w:left w:val="none" w:sz="0" w:space="0" w:color="auto"/>
        <w:bottom w:val="none" w:sz="0" w:space="0" w:color="auto"/>
        <w:right w:val="none" w:sz="0" w:space="0" w:color="auto"/>
      </w:divBdr>
    </w:div>
    <w:div w:id="1193373032">
      <w:bodyDiv w:val="1"/>
      <w:marLeft w:val="0"/>
      <w:marRight w:val="0"/>
      <w:marTop w:val="0"/>
      <w:marBottom w:val="0"/>
      <w:divBdr>
        <w:top w:val="none" w:sz="0" w:space="0" w:color="auto"/>
        <w:left w:val="none" w:sz="0" w:space="0" w:color="auto"/>
        <w:bottom w:val="none" w:sz="0" w:space="0" w:color="auto"/>
        <w:right w:val="none" w:sz="0" w:space="0" w:color="auto"/>
      </w:divBdr>
    </w:div>
    <w:div w:id="1213496928">
      <w:bodyDiv w:val="1"/>
      <w:marLeft w:val="0"/>
      <w:marRight w:val="0"/>
      <w:marTop w:val="0"/>
      <w:marBottom w:val="0"/>
      <w:divBdr>
        <w:top w:val="none" w:sz="0" w:space="0" w:color="auto"/>
        <w:left w:val="none" w:sz="0" w:space="0" w:color="auto"/>
        <w:bottom w:val="none" w:sz="0" w:space="0" w:color="auto"/>
        <w:right w:val="none" w:sz="0" w:space="0" w:color="auto"/>
      </w:divBdr>
    </w:div>
    <w:div w:id="1324551014">
      <w:bodyDiv w:val="1"/>
      <w:marLeft w:val="0"/>
      <w:marRight w:val="0"/>
      <w:marTop w:val="0"/>
      <w:marBottom w:val="0"/>
      <w:divBdr>
        <w:top w:val="none" w:sz="0" w:space="0" w:color="auto"/>
        <w:left w:val="none" w:sz="0" w:space="0" w:color="auto"/>
        <w:bottom w:val="none" w:sz="0" w:space="0" w:color="auto"/>
        <w:right w:val="none" w:sz="0" w:space="0" w:color="auto"/>
      </w:divBdr>
    </w:div>
    <w:div w:id="1518696954">
      <w:bodyDiv w:val="1"/>
      <w:marLeft w:val="0"/>
      <w:marRight w:val="0"/>
      <w:marTop w:val="0"/>
      <w:marBottom w:val="0"/>
      <w:divBdr>
        <w:top w:val="none" w:sz="0" w:space="0" w:color="auto"/>
        <w:left w:val="none" w:sz="0" w:space="0" w:color="auto"/>
        <w:bottom w:val="none" w:sz="0" w:space="0" w:color="auto"/>
        <w:right w:val="none" w:sz="0" w:space="0" w:color="auto"/>
      </w:divBdr>
    </w:div>
    <w:div w:id="1555390968">
      <w:bodyDiv w:val="1"/>
      <w:marLeft w:val="0"/>
      <w:marRight w:val="0"/>
      <w:marTop w:val="0"/>
      <w:marBottom w:val="0"/>
      <w:divBdr>
        <w:top w:val="none" w:sz="0" w:space="0" w:color="auto"/>
        <w:left w:val="none" w:sz="0" w:space="0" w:color="auto"/>
        <w:bottom w:val="none" w:sz="0" w:space="0" w:color="auto"/>
        <w:right w:val="none" w:sz="0" w:space="0" w:color="auto"/>
      </w:divBdr>
    </w:div>
    <w:div w:id="1585720377">
      <w:bodyDiv w:val="1"/>
      <w:marLeft w:val="0"/>
      <w:marRight w:val="0"/>
      <w:marTop w:val="0"/>
      <w:marBottom w:val="0"/>
      <w:divBdr>
        <w:top w:val="none" w:sz="0" w:space="0" w:color="auto"/>
        <w:left w:val="none" w:sz="0" w:space="0" w:color="auto"/>
        <w:bottom w:val="none" w:sz="0" w:space="0" w:color="auto"/>
        <w:right w:val="none" w:sz="0" w:space="0" w:color="auto"/>
      </w:divBdr>
    </w:div>
    <w:div w:id="1640189613">
      <w:bodyDiv w:val="1"/>
      <w:marLeft w:val="0"/>
      <w:marRight w:val="0"/>
      <w:marTop w:val="0"/>
      <w:marBottom w:val="0"/>
      <w:divBdr>
        <w:top w:val="none" w:sz="0" w:space="0" w:color="auto"/>
        <w:left w:val="none" w:sz="0" w:space="0" w:color="auto"/>
        <w:bottom w:val="none" w:sz="0" w:space="0" w:color="auto"/>
        <w:right w:val="none" w:sz="0" w:space="0" w:color="auto"/>
      </w:divBdr>
    </w:div>
    <w:div w:id="1645158660">
      <w:bodyDiv w:val="1"/>
      <w:marLeft w:val="0"/>
      <w:marRight w:val="0"/>
      <w:marTop w:val="0"/>
      <w:marBottom w:val="0"/>
      <w:divBdr>
        <w:top w:val="none" w:sz="0" w:space="0" w:color="auto"/>
        <w:left w:val="none" w:sz="0" w:space="0" w:color="auto"/>
        <w:bottom w:val="none" w:sz="0" w:space="0" w:color="auto"/>
        <w:right w:val="none" w:sz="0" w:space="0" w:color="auto"/>
      </w:divBdr>
    </w:div>
    <w:div w:id="1891070927">
      <w:bodyDiv w:val="1"/>
      <w:marLeft w:val="0"/>
      <w:marRight w:val="0"/>
      <w:marTop w:val="0"/>
      <w:marBottom w:val="0"/>
      <w:divBdr>
        <w:top w:val="none" w:sz="0" w:space="0" w:color="auto"/>
        <w:left w:val="none" w:sz="0" w:space="0" w:color="auto"/>
        <w:bottom w:val="none" w:sz="0" w:space="0" w:color="auto"/>
        <w:right w:val="none" w:sz="0" w:space="0" w:color="auto"/>
      </w:divBdr>
    </w:div>
    <w:div w:id="19381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D23C-D143-471B-89BE-5B0874D0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kozlov</cp:lastModifiedBy>
  <cp:revision>20</cp:revision>
  <cp:lastPrinted>2018-05-14T06:17:00Z</cp:lastPrinted>
  <dcterms:created xsi:type="dcterms:W3CDTF">2018-05-24T09:01:00Z</dcterms:created>
  <dcterms:modified xsi:type="dcterms:W3CDTF">2018-05-29T07:45:00Z</dcterms:modified>
</cp:coreProperties>
</file>