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A" w:rsidRDefault="009E147A" w:rsidP="00E151C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7409A" w:rsidRPr="00E10DD0" w:rsidRDefault="0017409A" w:rsidP="008042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10DD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Кто</w:t>
      </w:r>
      <w:r w:rsidR="004D106B" w:rsidRPr="00E10DD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может получить выписки из ЕГРН</w:t>
      </w:r>
    </w:p>
    <w:p w:rsidR="0017409A" w:rsidRPr="00E10DD0" w:rsidRDefault="0017409A" w:rsidP="008042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7409A" w:rsidRPr="00E10DD0" w:rsidRDefault="0017409A" w:rsidP="004D106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сведений  из Единого государственного реестра недвижимости (далее </w:t>
      </w:r>
      <w:r w:rsidR="004D106B"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ЕГРН) является</w:t>
      </w: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востребованной</w:t>
      </w:r>
      <w:r w:rsidR="004D106B"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государственных</w:t>
      </w: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услуг. Сведения из ЕГРН носят открытый хара</w:t>
      </w:r>
      <w:r w:rsidR="00F7442E"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ктер за исключением тех</w:t>
      </w: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имеют статус ограниченного доступа в соответствии с действующим законодательством Российской Федерации. </w:t>
      </w:r>
      <w:r w:rsidRPr="00E10DD0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сведений из ЕГРН регулируется статьями 62, 63 Федерального закона от 13.07.2015 № 218-ФЗ «О государственной регистрации недвижимости»</w:t>
      </w:r>
      <w:r w:rsidR="00A53DB3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о регистрации)</w:t>
      </w:r>
      <w:r w:rsidRPr="00E10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09A" w:rsidRPr="00E10DD0" w:rsidRDefault="0017409A" w:rsidP="00182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</w:rPr>
        <w:t>Согласно части 5 статьи 62 Закона о регистрации, а также приказу Минэкон</w:t>
      </w:r>
      <w:r w:rsidR="00746128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омразвития России от 23.12.2015 </w:t>
      </w:r>
      <w:r w:rsidRPr="00E10DD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46128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968 «Об установлении порядка предоставления сведений, содержащихся в Едином государственном реестре недвижимости,  порядка уведомления   заявителей о ходе оказания услуги по предоставлению сведений, содержащих  в Едином государственном реестре недвижимости» установлен порядок предоставления сведений, содержащихся в ЕГРН, включая формы запросов о предоставлении сведений, порядок и способы направления запросов о предоставлении сведений, состав и порядок заполнения таких запросов.</w:t>
      </w:r>
    </w:p>
    <w:p w:rsidR="0017409A" w:rsidRPr="00E10DD0" w:rsidRDefault="0017409A" w:rsidP="00182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сведений ЕГРН по выбору заявителя можно подать несколькими способами: </w:t>
      </w:r>
    </w:p>
    <w:p w:rsidR="0017409A" w:rsidRPr="00E10DD0" w:rsidRDefault="009E4749" w:rsidP="00182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в виде бумажного документа, представляемого заявителем при личном обращении в многофункциональный центр предоставления государственных и муниципальных услуг; </w:t>
      </w:r>
    </w:p>
    <w:p w:rsidR="0017409A" w:rsidRPr="00E10DD0" w:rsidRDefault="009E4749" w:rsidP="00182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в виде бумажного документа путем его отправки по почте; </w:t>
      </w:r>
    </w:p>
    <w:p w:rsidR="0017409A" w:rsidRPr="00E10DD0" w:rsidRDefault="009E4749" w:rsidP="00182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путем заполнения формы запроса, размещенной на официальном сайте и едином портале (</w:t>
      </w:r>
      <w:proofErr w:type="spellStart"/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>rosreestr.ru</w:t>
      </w:r>
      <w:proofErr w:type="spellEnd"/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7409A" w:rsidRPr="00E10DD0" w:rsidRDefault="009E4749" w:rsidP="00182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посредством отправки электронного документа с использованием </w:t>
      </w:r>
      <w:proofErr w:type="spellStart"/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>веб-сервисов</w:t>
      </w:r>
      <w:proofErr w:type="spellEnd"/>
      <w:r w:rsidR="0017409A" w:rsidRPr="00E10D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09A" w:rsidRPr="00E10DD0" w:rsidRDefault="0017409A" w:rsidP="001821F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E10DD0">
        <w:rPr>
          <w:color w:val="000000"/>
          <w:sz w:val="28"/>
          <w:szCs w:val="28"/>
        </w:rPr>
        <w:t>Следует обратить внимание, что при направлении запроса о предоставлении сведений ограниченного доступа по почте подпись лица, запрашивающего сведения ограниченного доступа, а также верность копий документов, необходимых для приложени</w:t>
      </w:r>
      <w:r w:rsidR="009E4749" w:rsidRPr="00E10DD0">
        <w:rPr>
          <w:color w:val="000000"/>
          <w:sz w:val="28"/>
          <w:szCs w:val="28"/>
        </w:rPr>
        <w:t>я к нему, должны быть заверены</w:t>
      </w:r>
      <w:r w:rsidRPr="00E10DD0">
        <w:rPr>
          <w:color w:val="000000"/>
          <w:sz w:val="28"/>
          <w:szCs w:val="28"/>
        </w:rPr>
        <w:t xml:space="preserve"> в нотариальном порядке. При направлении запроса о предоставлении сведений ограниченного доступа в электронном виде путем заполнения его формы на официальном сайте Росреестра в сети Интернет (</w:t>
      </w:r>
      <w:hyperlink r:id="rId4" w:history="1">
        <w:r w:rsidRPr="00E10DD0">
          <w:rPr>
            <w:color w:val="000000"/>
            <w:sz w:val="28"/>
            <w:szCs w:val="28"/>
            <w:u w:val="single"/>
            <w:lang w:val="en-US"/>
          </w:rPr>
          <w:t>https</w:t>
        </w:r>
        <w:r w:rsidRPr="00E10DD0">
          <w:rPr>
            <w:color w:val="000000"/>
            <w:sz w:val="28"/>
            <w:szCs w:val="28"/>
            <w:u w:val="single"/>
          </w:rPr>
          <w:t>://.</w:t>
        </w:r>
        <w:proofErr w:type="spellStart"/>
        <w:r w:rsidRPr="00E10DD0">
          <w:rPr>
            <w:color w:val="000000"/>
            <w:sz w:val="28"/>
            <w:szCs w:val="28"/>
            <w:u w:val="single"/>
          </w:rPr>
          <w:t>rosreestr.ru</w:t>
        </w:r>
        <w:proofErr w:type="spellEnd"/>
      </w:hyperlink>
      <w:r w:rsidR="009E4749" w:rsidRPr="00E10DD0">
        <w:rPr>
          <w:color w:val="000000"/>
          <w:sz w:val="28"/>
          <w:szCs w:val="28"/>
        </w:rPr>
        <w:t>)</w:t>
      </w:r>
      <w:r w:rsidRPr="00E10DD0">
        <w:rPr>
          <w:color w:val="000000"/>
          <w:sz w:val="28"/>
          <w:szCs w:val="28"/>
        </w:rPr>
        <w:t xml:space="preserve"> запрос должен быть заверен усиленной квалифицированной электронной подписью заявителя. </w:t>
      </w:r>
    </w:p>
    <w:p w:rsidR="0017409A" w:rsidRPr="00E10DD0" w:rsidRDefault="0017409A" w:rsidP="001821F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E10DD0">
        <w:rPr>
          <w:color w:val="000000"/>
          <w:sz w:val="28"/>
          <w:szCs w:val="28"/>
          <w:shd w:val="clear" w:color="auto" w:fill="FFFFFF"/>
        </w:rPr>
        <w:t xml:space="preserve">К сведениям ограниченного доступа относятся: </w:t>
      </w:r>
      <w:r w:rsidRPr="00E10DD0">
        <w:rPr>
          <w:color w:val="000000"/>
          <w:sz w:val="28"/>
          <w:szCs w:val="28"/>
        </w:rPr>
        <w:t xml:space="preserve">сведения </w:t>
      </w:r>
      <w:r w:rsidRPr="00E10DD0">
        <w:rPr>
          <w:color w:val="000000"/>
          <w:sz w:val="28"/>
          <w:szCs w:val="28"/>
          <w:shd w:val="clear" w:color="auto" w:fill="FFFFFF"/>
        </w:rPr>
        <w:t xml:space="preserve">о содержании правоустанавливающих документов, обобщенные сведения о правах отдельного лица на имеющиеся или имевшиеся у него объекты недвижимости, а также сведения в виде копии документа, на основании которого сведения внесены в ЕГРН, сведения о признании правообладателя </w:t>
      </w:r>
      <w:r w:rsidRPr="00E10DD0">
        <w:rPr>
          <w:color w:val="000000"/>
          <w:sz w:val="28"/>
          <w:szCs w:val="28"/>
          <w:shd w:val="clear" w:color="auto" w:fill="FFFFFF"/>
        </w:rPr>
        <w:lastRenderedPageBreak/>
        <w:t>недееспособн</w:t>
      </w:r>
      <w:r w:rsidR="00C77C6C" w:rsidRPr="00E10DD0">
        <w:rPr>
          <w:color w:val="000000"/>
          <w:sz w:val="28"/>
          <w:szCs w:val="28"/>
          <w:shd w:val="clear" w:color="auto" w:fill="FFFFFF"/>
        </w:rPr>
        <w:t>ым или ограниченно дееспособным. Т</w:t>
      </w:r>
      <w:r w:rsidRPr="00E10DD0">
        <w:rPr>
          <w:color w:val="000000"/>
          <w:sz w:val="28"/>
          <w:szCs w:val="28"/>
          <w:shd w:val="clear" w:color="auto" w:fill="FFFFFF"/>
        </w:rPr>
        <w:t>акие сведения</w:t>
      </w:r>
      <w:r w:rsidRPr="00E10DD0">
        <w:rPr>
          <w:color w:val="000000"/>
          <w:sz w:val="28"/>
          <w:szCs w:val="28"/>
        </w:rPr>
        <w:t xml:space="preserve"> доступны </w:t>
      </w:r>
      <w:r w:rsidR="00C77C6C" w:rsidRPr="00E10DD0">
        <w:rPr>
          <w:color w:val="000000"/>
          <w:sz w:val="28"/>
          <w:szCs w:val="28"/>
        </w:rPr>
        <w:t>для получения только</w:t>
      </w:r>
      <w:r w:rsidRPr="00E10DD0">
        <w:rPr>
          <w:color w:val="000000"/>
          <w:sz w:val="28"/>
          <w:szCs w:val="28"/>
        </w:rPr>
        <w:t xml:space="preserve"> о</w:t>
      </w:r>
      <w:r w:rsidR="00C77C6C" w:rsidRPr="00E10DD0">
        <w:rPr>
          <w:color w:val="000000"/>
          <w:sz w:val="28"/>
          <w:szCs w:val="28"/>
        </w:rPr>
        <w:t>пределенным кругом</w:t>
      </w:r>
      <w:r w:rsidRPr="00E10DD0">
        <w:rPr>
          <w:color w:val="000000"/>
          <w:sz w:val="28"/>
          <w:szCs w:val="28"/>
        </w:rPr>
        <w:t xml:space="preserve"> лиц</w:t>
      </w:r>
      <w:r w:rsidR="00C77C6C" w:rsidRPr="00E10DD0">
        <w:rPr>
          <w:color w:val="000000"/>
          <w:sz w:val="28"/>
          <w:szCs w:val="28"/>
        </w:rPr>
        <w:t>,</w:t>
      </w:r>
      <w:r w:rsidRPr="00E10DD0">
        <w:rPr>
          <w:color w:val="000000"/>
          <w:sz w:val="28"/>
          <w:szCs w:val="28"/>
        </w:rPr>
        <w:t xml:space="preserve"> указан</w:t>
      </w:r>
      <w:r w:rsidR="00C77C6C" w:rsidRPr="00E10DD0">
        <w:rPr>
          <w:color w:val="000000"/>
          <w:sz w:val="28"/>
          <w:szCs w:val="28"/>
        </w:rPr>
        <w:t>ных в п.13 ст. 62 Закона о регистрации</w:t>
      </w:r>
      <w:r w:rsidRPr="00E10DD0">
        <w:rPr>
          <w:color w:val="000000"/>
          <w:sz w:val="28"/>
          <w:szCs w:val="28"/>
        </w:rPr>
        <w:t>.</w:t>
      </w:r>
    </w:p>
    <w:p w:rsidR="0017409A" w:rsidRPr="00E10DD0" w:rsidRDefault="0017409A" w:rsidP="001821F0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общедоступным сведениям, которые представляются по запросу любого заинтересованного лица</w:t>
      </w:r>
      <w:r w:rsidR="00204BB4"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0DD0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следующие выписки: из ЕГРН о переходе права на объект недвижимости; об основных характеристиках и зарегистрированных правах на объект, кадастровый план территории; о кадастровой стоимости объекта недвижимости</w:t>
      </w:r>
      <w:r w:rsidRPr="00E1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Данные запросы, поданные в электронном виде, </w:t>
      </w:r>
      <w:r w:rsidRPr="00E10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требуют заверенной усиленной квалифицированной электронной</w:t>
      </w:r>
      <w:r w:rsidR="00204BB4" w:rsidRPr="00E10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подписи</w:t>
      </w:r>
      <w:r w:rsidRPr="00E10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заявителя.</w:t>
      </w:r>
    </w:p>
    <w:p w:rsidR="0017409A" w:rsidRPr="00E10DD0" w:rsidRDefault="0017409A" w:rsidP="001821F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E10DD0">
        <w:rPr>
          <w:color w:val="000000"/>
          <w:sz w:val="28"/>
          <w:szCs w:val="28"/>
          <w:shd w:val="clear" w:color="auto" w:fill="FFFFFF"/>
        </w:rPr>
        <w:t xml:space="preserve">Стоит отметить, что сведения из ЕГРН являются платными. Бесплатно предоставляется только выписки из ЕГРН о кадастровой стоимости объекта недвижимости и </w:t>
      </w:r>
      <w:r w:rsidRPr="00E10DD0">
        <w:rPr>
          <w:color w:val="000000"/>
          <w:sz w:val="28"/>
          <w:szCs w:val="28"/>
        </w:rPr>
        <w:t>лицам</w:t>
      </w:r>
      <w:r w:rsidR="00204BB4" w:rsidRPr="00E10DD0">
        <w:rPr>
          <w:color w:val="000000"/>
          <w:sz w:val="28"/>
          <w:szCs w:val="28"/>
        </w:rPr>
        <w:t>, указанным в п.1 ст. 63 Закона о регистрации</w:t>
      </w:r>
      <w:r w:rsidRPr="00E10DD0">
        <w:rPr>
          <w:color w:val="000000"/>
          <w:sz w:val="28"/>
          <w:szCs w:val="28"/>
        </w:rPr>
        <w:t>.</w:t>
      </w:r>
      <w:r w:rsidR="00204BB4" w:rsidRPr="00E10DD0">
        <w:rPr>
          <w:color w:val="000000"/>
          <w:sz w:val="28"/>
          <w:szCs w:val="28"/>
        </w:rPr>
        <w:t xml:space="preserve"> </w:t>
      </w:r>
      <w:r w:rsidRPr="00E10DD0">
        <w:rPr>
          <w:color w:val="000000"/>
          <w:sz w:val="28"/>
          <w:szCs w:val="28"/>
          <w:shd w:val="clear" w:color="auto" w:fill="FFFFFF"/>
        </w:rPr>
        <w:t>Размеры такой платы, порядок ее взимания и возврата установлены Приказом Минист</w:t>
      </w:r>
      <w:r w:rsidR="00D46FE5" w:rsidRPr="00E10DD0">
        <w:rPr>
          <w:color w:val="000000"/>
          <w:sz w:val="28"/>
          <w:szCs w:val="28"/>
          <w:shd w:val="clear" w:color="auto" w:fill="FFFFFF"/>
        </w:rPr>
        <w:t>ерства экономического развития Р</w:t>
      </w:r>
      <w:r w:rsidRPr="00E10DD0">
        <w:rPr>
          <w:color w:val="000000"/>
          <w:sz w:val="28"/>
          <w:szCs w:val="28"/>
          <w:shd w:val="clear" w:color="auto" w:fill="FFFFFF"/>
        </w:rPr>
        <w:t>оссийской Федерации от 10.05.2016</w:t>
      </w:r>
      <w:r w:rsidR="00D46FE5" w:rsidRPr="00E10DD0">
        <w:rPr>
          <w:color w:val="000000"/>
          <w:sz w:val="28"/>
          <w:szCs w:val="28"/>
          <w:shd w:val="clear" w:color="auto" w:fill="FFFFFF"/>
        </w:rPr>
        <w:t xml:space="preserve"> </w:t>
      </w:r>
      <w:r w:rsidRPr="00E10DD0">
        <w:rPr>
          <w:color w:val="000000"/>
          <w:sz w:val="28"/>
          <w:szCs w:val="28"/>
          <w:shd w:val="clear" w:color="auto" w:fill="FFFFFF"/>
        </w:rPr>
        <w:t>г. № 291 "Об установлении размеров платы за предоставление сведений, содержащихся в ЕГРН". Оплатить св</w:t>
      </w:r>
      <w:r w:rsidR="00D46FE5" w:rsidRPr="00E10DD0">
        <w:rPr>
          <w:color w:val="000000"/>
          <w:sz w:val="28"/>
          <w:szCs w:val="28"/>
          <w:shd w:val="clear" w:color="auto" w:fill="FFFFFF"/>
        </w:rPr>
        <w:t xml:space="preserve">едения можно до подачи запроса </w:t>
      </w:r>
      <w:r w:rsidRPr="00E10DD0">
        <w:rPr>
          <w:color w:val="000000"/>
          <w:sz w:val="28"/>
          <w:szCs w:val="28"/>
          <w:shd w:val="clear" w:color="auto" w:fill="FFFFFF"/>
        </w:rPr>
        <w:t>либо после регистрации запроса</w:t>
      </w:r>
      <w:r w:rsidR="00D46FE5" w:rsidRPr="00E10DD0">
        <w:rPr>
          <w:color w:val="000000"/>
          <w:sz w:val="28"/>
          <w:szCs w:val="28"/>
          <w:shd w:val="clear" w:color="auto" w:fill="FFFFFF"/>
        </w:rPr>
        <w:t>,</w:t>
      </w:r>
      <w:r w:rsidRPr="00E10DD0">
        <w:rPr>
          <w:color w:val="000000"/>
          <w:sz w:val="28"/>
          <w:szCs w:val="28"/>
          <w:shd w:val="clear" w:color="auto" w:fill="FFFFFF"/>
        </w:rPr>
        <w:t xml:space="preserve"> не позднее семи календарных дней.</w:t>
      </w:r>
    </w:p>
    <w:p w:rsidR="0017409A" w:rsidRPr="00E10DD0" w:rsidRDefault="0017409A" w:rsidP="001821F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E10DD0">
        <w:rPr>
          <w:color w:val="000000"/>
          <w:sz w:val="28"/>
          <w:szCs w:val="28"/>
        </w:rPr>
        <w:t>Поступивший в орган реги</w:t>
      </w:r>
      <w:r w:rsidR="00D46FE5" w:rsidRPr="00E10DD0">
        <w:rPr>
          <w:color w:val="000000"/>
          <w:sz w:val="28"/>
          <w:szCs w:val="28"/>
        </w:rPr>
        <w:t>страции прав запрос на получение</w:t>
      </w:r>
      <w:r w:rsidRPr="00E10DD0">
        <w:rPr>
          <w:color w:val="000000"/>
          <w:sz w:val="28"/>
          <w:szCs w:val="28"/>
        </w:rPr>
        <w:t xml:space="preserve"> сведений из ЕГРН рассматривается в течени</w:t>
      </w:r>
      <w:proofErr w:type="gramStart"/>
      <w:r w:rsidRPr="00E10DD0">
        <w:rPr>
          <w:color w:val="000000"/>
          <w:sz w:val="28"/>
          <w:szCs w:val="28"/>
        </w:rPr>
        <w:t>и</w:t>
      </w:r>
      <w:proofErr w:type="gramEnd"/>
      <w:r w:rsidRPr="00E10DD0">
        <w:rPr>
          <w:color w:val="000000"/>
          <w:sz w:val="28"/>
          <w:szCs w:val="28"/>
        </w:rPr>
        <w:t xml:space="preserve"> трех дней со дня его получения. Следует отметить, что сведения по запросам от нотариусов, поступающим в порядке информационного взаимодействия, готовятся незамедлительно.  </w:t>
      </w:r>
    </w:p>
    <w:p w:rsidR="0017409A" w:rsidRPr="00E10DD0" w:rsidRDefault="0017409A" w:rsidP="001821F0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Одним бесспорным преимуществом действующего порядка предоставления сведений из ЕГРН является принцип «экстерриториальности без исключений», который заключается в том, что любые сведения ЕГРН относительно объектов и граждан РФ можно получить в любом регионе нашей страны, независимо от места нахождения объекта или же места регистрации гражданина.</w:t>
      </w:r>
    </w:p>
    <w:p w:rsidR="0017409A" w:rsidRPr="00E10DD0" w:rsidRDefault="0017409A" w:rsidP="002B5DE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7409A" w:rsidRPr="00E10DD0" w:rsidRDefault="0017409A" w:rsidP="00804287">
      <w:pPr>
        <w:pStyle w:val="a4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Алина </w:t>
      </w:r>
      <w:proofErr w:type="spellStart"/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Поздняк</w:t>
      </w:r>
      <w:proofErr w:type="spellEnd"/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7409A" w:rsidRPr="00E10DD0" w:rsidRDefault="002B5DEA" w:rsidP="00804287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7409A" w:rsidRPr="00E10D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пециалист-эксперт Омского отдела</w:t>
      </w:r>
    </w:p>
    <w:p w:rsidR="0017409A" w:rsidRPr="00E10DD0" w:rsidRDefault="0017409A" w:rsidP="008042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 Росреестра</w:t>
      </w:r>
    </w:p>
    <w:p w:rsidR="0017409A" w:rsidRPr="00804287" w:rsidRDefault="0017409A" w:rsidP="008042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bookmarkStart w:id="0" w:name="_GoBack"/>
      <w:bookmarkEnd w:id="0"/>
      <w:r w:rsidRPr="00E1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Омской области.</w:t>
      </w:r>
    </w:p>
    <w:p w:rsidR="0017409A" w:rsidRPr="00804287" w:rsidRDefault="0017409A" w:rsidP="00804287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09A" w:rsidRPr="00AA37E4" w:rsidRDefault="0017409A" w:rsidP="005F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9A" w:rsidRPr="001E75AF" w:rsidRDefault="0017409A" w:rsidP="005F3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9A" w:rsidRDefault="0017409A"/>
    <w:sectPr w:rsidR="0017409A" w:rsidSect="00400604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14E"/>
    <w:rsid w:val="000442F3"/>
    <w:rsid w:val="0017409A"/>
    <w:rsid w:val="001821F0"/>
    <w:rsid w:val="001E75AF"/>
    <w:rsid w:val="00204BB4"/>
    <w:rsid w:val="00296FE8"/>
    <w:rsid w:val="002B5DEA"/>
    <w:rsid w:val="003575F1"/>
    <w:rsid w:val="00400604"/>
    <w:rsid w:val="00496B6F"/>
    <w:rsid w:val="004D106B"/>
    <w:rsid w:val="005F314E"/>
    <w:rsid w:val="0065340D"/>
    <w:rsid w:val="00746128"/>
    <w:rsid w:val="00793D65"/>
    <w:rsid w:val="00802FA2"/>
    <w:rsid w:val="00804287"/>
    <w:rsid w:val="008D4A80"/>
    <w:rsid w:val="009C1D6E"/>
    <w:rsid w:val="009E147A"/>
    <w:rsid w:val="009E4749"/>
    <w:rsid w:val="00A53DB3"/>
    <w:rsid w:val="00AA37E4"/>
    <w:rsid w:val="00BC1A25"/>
    <w:rsid w:val="00C47363"/>
    <w:rsid w:val="00C77C6C"/>
    <w:rsid w:val="00CA5C22"/>
    <w:rsid w:val="00D403FC"/>
    <w:rsid w:val="00D46FE5"/>
    <w:rsid w:val="00E10DD0"/>
    <w:rsid w:val="00E151CC"/>
    <w:rsid w:val="00E51D64"/>
    <w:rsid w:val="00E91E4D"/>
    <w:rsid w:val="00F7442E"/>
    <w:rsid w:val="00F87D12"/>
    <w:rsid w:val="00F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E1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042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04287"/>
  </w:style>
  <w:style w:type="character" w:customStyle="1" w:styleId="10">
    <w:name w:val="Заголовок 1 Знак"/>
    <w:basedOn w:val="a0"/>
    <w:link w:val="1"/>
    <w:uiPriority w:val="9"/>
    <w:rsid w:val="009E14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9E1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Алина Александрована</dc:creator>
  <cp:keywords/>
  <dc:description/>
  <cp:lastModifiedBy>kozlov</cp:lastModifiedBy>
  <cp:revision>18</cp:revision>
  <dcterms:created xsi:type="dcterms:W3CDTF">2019-07-31T04:54:00Z</dcterms:created>
  <dcterms:modified xsi:type="dcterms:W3CDTF">2019-10-03T03:37:00Z</dcterms:modified>
</cp:coreProperties>
</file>